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79" w:rsidRPr="002D64B1" w:rsidRDefault="00440179" w:rsidP="006267F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Добрый день, уважаемые </w:t>
      </w:r>
      <w:r w:rsidR="00BC6313" w:rsidRPr="002D64B1">
        <w:rPr>
          <w:rFonts w:ascii="Times New Roman" w:hAnsi="Times New Roman" w:cs="Times New Roman"/>
          <w:sz w:val="29"/>
          <w:szCs w:val="29"/>
        </w:rPr>
        <w:t>участники совещания!</w:t>
      </w:r>
    </w:p>
    <w:p w:rsidR="007E696F" w:rsidRPr="002D64B1" w:rsidRDefault="007E696F" w:rsidP="006267F2">
      <w:pPr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9"/>
          <w:szCs w:val="29"/>
        </w:rPr>
      </w:pPr>
    </w:p>
    <w:p w:rsidR="00500993" w:rsidRPr="002D64B1" w:rsidRDefault="00691CBB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Динамика развития целей и задач, стоя</w:t>
      </w:r>
      <w:r w:rsidR="009A005A" w:rsidRPr="002D64B1">
        <w:rPr>
          <w:rFonts w:ascii="Times New Roman" w:hAnsi="Times New Roman" w:cs="Times New Roman"/>
          <w:sz w:val="29"/>
          <w:szCs w:val="29"/>
        </w:rPr>
        <w:t>щ</w:t>
      </w:r>
      <w:r w:rsidR="006F1A07">
        <w:rPr>
          <w:rFonts w:ascii="Times New Roman" w:hAnsi="Times New Roman" w:cs="Times New Roman"/>
          <w:sz w:val="29"/>
          <w:szCs w:val="29"/>
        </w:rPr>
        <w:t xml:space="preserve">их перед столичным образование, </w:t>
      </w:r>
      <w:r w:rsidRPr="002D64B1">
        <w:rPr>
          <w:rFonts w:ascii="Times New Roman" w:hAnsi="Times New Roman" w:cs="Times New Roman"/>
          <w:sz w:val="29"/>
          <w:szCs w:val="29"/>
        </w:rPr>
        <w:t>прослеживается в тематике</w:t>
      </w:r>
      <w:r w:rsidR="00500993" w:rsidRPr="002D64B1">
        <w:rPr>
          <w:rFonts w:ascii="Times New Roman" w:hAnsi="Times New Roman" w:cs="Times New Roman"/>
          <w:sz w:val="29"/>
          <w:szCs w:val="29"/>
        </w:rPr>
        <w:t xml:space="preserve"> ежегодных городских </w:t>
      </w:r>
      <w:r w:rsidRPr="002D64B1">
        <w:rPr>
          <w:rFonts w:ascii="Times New Roman" w:hAnsi="Times New Roman" w:cs="Times New Roman"/>
          <w:sz w:val="29"/>
          <w:szCs w:val="29"/>
        </w:rPr>
        <w:t xml:space="preserve">Сентябрьских совещаний.  </w:t>
      </w:r>
      <w:r w:rsidR="00C578BF" w:rsidRPr="002D64B1">
        <w:rPr>
          <w:rFonts w:ascii="Times New Roman" w:hAnsi="Times New Roman" w:cs="Times New Roman"/>
          <w:sz w:val="29"/>
          <w:szCs w:val="29"/>
        </w:rPr>
        <w:t>В прошлом году</w:t>
      </w:r>
      <w:r w:rsidRPr="002D64B1">
        <w:rPr>
          <w:rFonts w:ascii="Times New Roman" w:hAnsi="Times New Roman" w:cs="Times New Roman"/>
          <w:sz w:val="29"/>
          <w:szCs w:val="29"/>
        </w:rPr>
        <w:t xml:space="preserve"> мы с Вами о</w:t>
      </w:r>
      <w:r w:rsidR="0048744B" w:rsidRPr="002D64B1">
        <w:rPr>
          <w:rFonts w:ascii="Times New Roman" w:hAnsi="Times New Roman" w:cs="Times New Roman"/>
          <w:sz w:val="29"/>
          <w:szCs w:val="29"/>
        </w:rPr>
        <w:t>бсуждали</w:t>
      </w:r>
      <w:r w:rsidRPr="002D64B1">
        <w:rPr>
          <w:rFonts w:ascii="Times New Roman" w:hAnsi="Times New Roman" w:cs="Times New Roman"/>
          <w:sz w:val="29"/>
          <w:szCs w:val="29"/>
        </w:rPr>
        <w:t xml:space="preserve"> стратегические вопросы, наметили пути выполнения социального</w:t>
      </w:r>
      <w:r w:rsidR="00C578BF" w:rsidRPr="002D64B1">
        <w:rPr>
          <w:rFonts w:ascii="Times New Roman" w:hAnsi="Times New Roman" w:cs="Times New Roman"/>
          <w:sz w:val="29"/>
          <w:szCs w:val="29"/>
        </w:rPr>
        <w:t xml:space="preserve"> заказа образованию</w:t>
      </w:r>
      <w:r w:rsidR="004A1CC3" w:rsidRPr="002D64B1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48744B" w:rsidRPr="002D64B1" w:rsidRDefault="0048744B" w:rsidP="006267F2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bCs/>
          <w:sz w:val="29"/>
          <w:szCs w:val="29"/>
        </w:rPr>
        <w:t xml:space="preserve"> Согласно Резолюции, выработанной совещанием 2014-го года, в числе первоочередных стоит задача </w:t>
      </w:r>
      <w:r w:rsidRPr="002D64B1">
        <w:rPr>
          <w:rFonts w:ascii="Times New Roman" w:hAnsi="Times New Roman" w:cs="Times New Roman"/>
          <w:sz w:val="29"/>
          <w:szCs w:val="29"/>
        </w:rPr>
        <w:t>совершенствования системы управления качеством образования на уровне городского</w:t>
      </w:r>
      <w:r w:rsidR="00C578BF" w:rsidRPr="002D64B1">
        <w:rPr>
          <w:rFonts w:ascii="Times New Roman" w:hAnsi="Times New Roman" w:cs="Times New Roman"/>
          <w:sz w:val="29"/>
          <w:szCs w:val="29"/>
        </w:rPr>
        <w:t xml:space="preserve"> округа и на уровне образовательного учреждения</w:t>
      </w:r>
      <w:r w:rsidRPr="002D64B1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9A005A" w:rsidRPr="002D64B1" w:rsidRDefault="009A005A" w:rsidP="006267F2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 Задача </w:t>
      </w:r>
      <w:r w:rsidR="00801AFF" w:rsidRPr="002D64B1">
        <w:rPr>
          <w:rFonts w:ascii="Times New Roman" w:hAnsi="Times New Roman" w:cs="Times New Roman"/>
          <w:sz w:val="29"/>
          <w:szCs w:val="29"/>
        </w:rPr>
        <w:t xml:space="preserve">повышения качества для столичного образования будет стоять всегда. </w:t>
      </w:r>
      <w:r w:rsidRPr="002D64B1">
        <w:rPr>
          <w:rFonts w:ascii="Times New Roman" w:hAnsi="Times New Roman" w:cs="Times New Roman"/>
          <w:sz w:val="29"/>
          <w:szCs w:val="29"/>
        </w:rPr>
        <w:t xml:space="preserve">Именно образование является сферой, ориентированной на будущее. Каким мы получим свое будущее во многом зависит от управления этим процессом. </w:t>
      </w:r>
    </w:p>
    <w:p w:rsidR="00801AFF" w:rsidRPr="002D64B1" w:rsidRDefault="00801AFF" w:rsidP="006267F2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На данном этапе для укрепления управленческих механизмов Вами проделана определенная работа: создан общественно-государственный орган - Совет по качеству образования, вынесена на обсуждение Модель уп</w:t>
      </w:r>
      <w:r w:rsidR="00467A7A" w:rsidRPr="002D64B1">
        <w:rPr>
          <w:rFonts w:ascii="Times New Roman" w:hAnsi="Times New Roman" w:cs="Times New Roman"/>
          <w:sz w:val="29"/>
          <w:szCs w:val="29"/>
        </w:rPr>
        <w:t>равления качество</w:t>
      </w:r>
      <w:r w:rsidR="009A005A" w:rsidRPr="002D64B1">
        <w:rPr>
          <w:rFonts w:ascii="Times New Roman" w:hAnsi="Times New Roman" w:cs="Times New Roman"/>
          <w:sz w:val="29"/>
          <w:szCs w:val="29"/>
        </w:rPr>
        <w:t xml:space="preserve">м образования в городе Якутске, вы предлагаете разработать и принять Концепцию менеджмента качества образования. </w:t>
      </w:r>
    </w:p>
    <w:p w:rsidR="004E798B" w:rsidRPr="002D64B1" w:rsidRDefault="004E798B" w:rsidP="006267F2">
      <w:pPr>
        <w:spacing w:after="0" w:line="360" w:lineRule="auto"/>
        <w:ind w:firstLine="644"/>
        <w:jc w:val="center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_______________</w:t>
      </w:r>
    </w:p>
    <w:p w:rsidR="008A405E" w:rsidRPr="002D64B1" w:rsidRDefault="008A405E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Первое. Столичное образование  -  это безусловный эталон. Его опережающий темп и качество  - двигатель развития </w:t>
      </w:r>
      <w:r w:rsidR="009A005A" w:rsidRPr="002D64B1">
        <w:rPr>
          <w:rFonts w:ascii="Times New Roman" w:hAnsi="Times New Roman" w:cs="Times New Roman"/>
          <w:sz w:val="29"/>
          <w:szCs w:val="29"/>
        </w:rPr>
        <w:t xml:space="preserve">города, улучшения благосостояния его населения. </w:t>
      </w:r>
    </w:p>
    <w:p w:rsidR="008A405E" w:rsidRPr="002D64B1" w:rsidRDefault="008A405E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Второе. В каждом детскому саду, в каждой школе города - равный высокий уровень обучения и воспитания. Это также безоговорочный критерий качества столичного образования.   </w:t>
      </w:r>
    </w:p>
    <w:p w:rsidR="009A005A" w:rsidRPr="002D64B1" w:rsidRDefault="009A005A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В таком ключе мы все должны работать, исходя из главных целевых принципов сфер</w:t>
      </w:r>
      <w:r w:rsidRPr="002D64B1">
        <w:rPr>
          <w:rFonts w:ascii="Times New Roman" w:hAnsi="Times New Roman" w:cs="Times New Roman"/>
          <w:sz w:val="29"/>
          <w:szCs w:val="29"/>
          <w:lang w:val="sah-RU"/>
        </w:rPr>
        <w:t>ы</w:t>
      </w:r>
      <w:r w:rsidRPr="002D64B1">
        <w:rPr>
          <w:rFonts w:ascii="Times New Roman" w:hAnsi="Times New Roman" w:cs="Times New Roman"/>
          <w:sz w:val="29"/>
          <w:szCs w:val="29"/>
        </w:rPr>
        <w:t xml:space="preserve"> образования нашего города.    </w:t>
      </w:r>
      <w:r w:rsidRPr="002D64B1">
        <w:rPr>
          <w:rFonts w:ascii="Times New Roman" w:hAnsi="Times New Roman" w:cs="Times New Roman"/>
          <w:sz w:val="29"/>
          <w:szCs w:val="29"/>
        </w:rPr>
        <w:tab/>
      </w:r>
    </w:p>
    <w:p w:rsidR="00E420F9" w:rsidRPr="002D64B1" w:rsidRDefault="00E420F9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b/>
          <w:sz w:val="29"/>
          <w:szCs w:val="29"/>
        </w:rPr>
        <w:lastRenderedPageBreak/>
        <w:t>Во-первых,</w:t>
      </w:r>
      <w:r w:rsidR="00FA53CA" w:rsidRPr="002D64B1">
        <w:rPr>
          <w:rFonts w:ascii="Times New Roman" w:hAnsi="Times New Roman" w:cs="Times New Roman"/>
          <w:sz w:val="29"/>
          <w:szCs w:val="29"/>
        </w:rPr>
        <w:t>усиление функций Муниципального задания в управлении качеством образования</w:t>
      </w:r>
      <w:r w:rsidR="00C3089A" w:rsidRPr="002D64B1">
        <w:rPr>
          <w:rFonts w:ascii="Times New Roman" w:hAnsi="Times New Roman" w:cs="Times New Roman"/>
          <w:sz w:val="29"/>
          <w:szCs w:val="29"/>
        </w:rPr>
        <w:t>.</w:t>
      </w:r>
    </w:p>
    <w:p w:rsidR="00E420F9" w:rsidRPr="002D64B1" w:rsidRDefault="00E420F9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Как вы знаете, три последних года я ставил задачу мониторинга показателей </w:t>
      </w:r>
      <w:r w:rsidR="00EF67CA" w:rsidRPr="002D64B1">
        <w:rPr>
          <w:rFonts w:ascii="Times New Roman" w:hAnsi="Times New Roman" w:cs="Times New Roman"/>
          <w:sz w:val="29"/>
          <w:szCs w:val="29"/>
        </w:rPr>
        <w:t xml:space="preserve">образовательной деятельности </w:t>
      </w:r>
      <w:r w:rsidRPr="002D64B1">
        <w:rPr>
          <w:rFonts w:ascii="Times New Roman" w:hAnsi="Times New Roman" w:cs="Times New Roman"/>
          <w:sz w:val="29"/>
          <w:szCs w:val="29"/>
        </w:rPr>
        <w:t>каждого образовательного учре</w:t>
      </w:r>
      <w:r w:rsidR="00EF67CA" w:rsidRPr="002D64B1">
        <w:rPr>
          <w:rFonts w:ascii="Times New Roman" w:hAnsi="Times New Roman" w:cs="Times New Roman"/>
          <w:sz w:val="29"/>
          <w:szCs w:val="29"/>
        </w:rPr>
        <w:t xml:space="preserve">ждения в отдельности и каждое учреждение имела свою планку.  </w:t>
      </w:r>
    </w:p>
    <w:p w:rsidR="00EF67CA" w:rsidRPr="002D64B1" w:rsidRDefault="009A005A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С</w:t>
      </w:r>
      <w:r w:rsidR="00E2472E" w:rsidRPr="002D64B1">
        <w:rPr>
          <w:rFonts w:ascii="Times New Roman" w:hAnsi="Times New Roman" w:cs="Times New Roman"/>
          <w:sz w:val="29"/>
          <w:szCs w:val="29"/>
        </w:rPr>
        <w:t xml:space="preserve">егодня </w:t>
      </w:r>
      <w:r w:rsidRPr="002D64B1">
        <w:rPr>
          <w:rFonts w:ascii="Times New Roman" w:hAnsi="Times New Roman" w:cs="Times New Roman"/>
          <w:sz w:val="29"/>
          <w:szCs w:val="29"/>
        </w:rPr>
        <w:t xml:space="preserve">же </w:t>
      </w:r>
      <w:r w:rsidR="00EF67CA" w:rsidRPr="002D64B1">
        <w:rPr>
          <w:rFonts w:ascii="Times New Roman" w:hAnsi="Times New Roman" w:cs="Times New Roman"/>
          <w:sz w:val="29"/>
          <w:szCs w:val="29"/>
        </w:rPr>
        <w:t>так называемые «окраинные» школы имеют результаты, сопоставимые с «центральным</w:t>
      </w:r>
      <w:r w:rsidR="00F42C56" w:rsidRPr="002D64B1">
        <w:rPr>
          <w:rFonts w:ascii="Times New Roman" w:hAnsi="Times New Roman" w:cs="Times New Roman"/>
          <w:sz w:val="29"/>
          <w:szCs w:val="29"/>
        </w:rPr>
        <w:t>и» школами.  Т</w:t>
      </w:r>
      <w:r w:rsidRPr="002D64B1">
        <w:rPr>
          <w:rFonts w:ascii="Times New Roman" w:hAnsi="Times New Roman" w:cs="Times New Roman"/>
          <w:sz w:val="29"/>
          <w:szCs w:val="29"/>
        </w:rPr>
        <w:t xml:space="preserve">акие </w:t>
      </w:r>
      <w:r w:rsidR="00EF67CA" w:rsidRPr="002D64B1">
        <w:rPr>
          <w:rFonts w:ascii="Times New Roman" w:hAnsi="Times New Roman" w:cs="Times New Roman"/>
          <w:sz w:val="29"/>
          <w:szCs w:val="29"/>
        </w:rPr>
        <w:t xml:space="preserve">школы, как Маганская, </w:t>
      </w:r>
      <w:r w:rsidRPr="002D64B1">
        <w:rPr>
          <w:rFonts w:ascii="Times New Roman" w:hAnsi="Times New Roman" w:cs="Times New Roman"/>
          <w:sz w:val="29"/>
          <w:szCs w:val="29"/>
        </w:rPr>
        <w:t>Хатасская</w:t>
      </w:r>
      <w:r w:rsidR="003035B2" w:rsidRPr="002D64B1">
        <w:rPr>
          <w:rFonts w:ascii="Times New Roman" w:hAnsi="Times New Roman" w:cs="Times New Roman"/>
          <w:sz w:val="29"/>
          <w:szCs w:val="29"/>
        </w:rPr>
        <w:t xml:space="preserve">, школы </w:t>
      </w:r>
      <w:r w:rsidR="00F84FE1" w:rsidRPr="002D64B1">
        <w:rPr>
          <w:rFonts w:ascii="Times New Roman" w:hAnsi="Times New Roman" w:cs="Times New Roman"/>
          <w:sz w:val="29"/>
          <w:szCs w:val="29"/>
        </w:rPr>
        <w:t xml:space="preserve">№20, №24, №30 показали по двум и более предметам результаты ЕГЭ выше средних российских. </w:t>
      </w:r>
    </w:p>
    <w:p w:rsidR="00EF67CA" w:rsidRPr="002D64B1" w:rsidRDefault="00F84FE1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Думаю, что система образованиягорода готова к переходу на </w:t>
      </w:r>
      <w:r w:rsidRPr="002D64B1">
        <w:rPr>
          <w:rFonts w:ascii="Times New Roman" w:hAnsi="Times New Roman" w:cs="Times New Roman"/>
          <w:b/>
          <w:sz w:val="29"/>
          <w:szCs w:val="29"/>
        </w:rPr>
        <w:t>критериальный подход</w:t>
      </w:r>
      <w:r w:rsidRPr="002D64B1">
        <w:rPr>
          <w:rFonts w:ascii="Times New Roman" w:hAnsi="Times New Roman" w:cs="Times New Roman"/>
          <w:sz w:val="29"/>
          <w:szCs w:val="29"/>
        </w:rPr>
        <w:t xml:space="preserve"> в оценке качества образования.  Для нас должно быть важны</w:t>
      </w:r>
      <w:r w:rsidR="007F2D16" w:rsidRPr="002D64B1">
        <w:rPr>
          <w:rFonts w:ascii="Times New Roman" w:hAnsi="Times New Roman" w:cs="Times New Roman"/>
          <w:sz w:val="29"/>
          <w:szCs w:val="29"/>
        </w:rPr>
        <w:t>м обязательное достижение единых критериев</w:t>
      </w:r>
      <w:r w:rsidR="00AA34FF" w:rsidRPr="002D64B1">
        <w:rPr>
          <w:rFonts w:ascii="Times New Roman" w:hAnsi="Times New Roman" w:cs="Times New Roman"/>
          <w:sz w:val="29"/>
          <w:szCs w:val="29"/>
        </w:rPr>
        <w:t xml:space="preserve">, </w:t>
      </w:r>
      <w:r w:rsidR="009A005A" w:rsidRPr="002D64B1">
        <w:rPr>
          <w:rFonts w:ascii="Times New Roman" w:hAnsi="Times New Roman" w:cs="Times New Roman"/>
          <w:sz w:val="29"/>
          <w:szCs w:val="29"/>
        </w:rPr>
        <w:t xml:space="preserve">как </w:t>
      </w:r>
      <w:r w:rsidR="007F2D16" w:rsidRPr="002D64B1">
        <w:rPr>
          <w:rFonts w:ascii="Times New Roman" w:hAnsi="Times New Roman" w:cs="Times New Roman"/>
          <w:sz w:val="29"/>
          <w:szCs w:val="29"/>
        </w:rPr>
        <w:t xml:space="preserve">установленных нами </w:t>
      </w:r>
      <w:r w:rsidR="00BD112F" w:rsidRPr="002D64B1">
        <w:rPr>
          <w:rFonts w:ascii="Times New Roman" w:hAnsi="Times New Roman" w:cs="Times New Roman"/>
          <w:sz w:val="29"/>
          <w:szCs w:val="29"/>
        </w:rPr>
        <w:t>же «эталонов образования».</w:t>
      </w:r>
      <w:r w:rsidR="007F2D16" w:rsidRPr="002D64B1">
        <w:rPr>
          <w:rFonts w:ascii="Times New Roman" w:hAnsi="Times New Roman" w:cs="Times New Roman"/>
          <w:sz w:val="29"/>
          <w:szCs w:val="29"/>
        </w:rPr>
        <w:t xml:space="preserve"> Безусловно, </w:t>
      </w:r>
      <w:r w:rsidR="00FA53CA" w:rsidRPr="002D64B1">
        <w:rPr>
          <w:rFonts w:ascii="Times New Roman" w:hAnsi="Times New Roman" w:cs="Times New Roman"/>
          <w:sz w:val="29"/>
          <w:szCs w:val="29"/>
        </w:rPr>
        <w:t xml:space="preserve">ориентируясь на разные уровни обучения.  </w:t>
      </w:r>
    </w:p>
    <w:p w:rsidR="00FA53CA" w:rsidRPr="002D64B1" w:rsidRDefault="00FA53CA" w:rsidP="006267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К</w:t>
      </w:r>
      <w:r w:rsidRPr="002D64B1">
        <w:rPr>
          <w:rFonts w:ascii="Times New Roman" w:eastAsia="Times New Roman" w:hAnsi="Times New Roman" w:cs="Times New Roman"/>
          <w:sz w:val="29"/>
          <w:szCs w:val="29"/>
        </w:rPr>
        <w:t>ачество не появляется внезапно, его необходимо планировать !</w:t>
      </w:r>
    </w:p>
    <w:p w:rsidR="00FA53CA" w:rsidRPr="002D64B1" w:rsidRDefault="00FA53CA" w:rsidP="006267F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eastAsia="Times New Roman" w:hAnsi="Times New Roman" w:cs="Times New Roman"/>
          <w:sz w:val="29"/>
          <w:szCs w:val="29"/>
        </w:rPr>
        <w:t>_______________________</w:t>
      </w:r>
    </w:p>
    <w:p w:rsidR="00FA53CA" w:rsidRPr="002D64B1" w:rsidRDefault="00E420F9" w:rsidP="006267F2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b/>
          <w:sz w:val="29"/>
          <w:szCs w:val="29"/>
        </w:rPr>
        <w:t xml:space="preserve">Во-вторых, </w:t>
      </w:r>
      <w:r w:rsidR="00E2472E" w:rsidRPr="002D64B1">
        <w:rPr>
          <w:rFonts w:ascii="Times New Roman" w:hAnsi="Times New Roman" w:cs="Times New Roman"/>
          <w:sz w:val="29"/>
          <w:szCs w:val="29"/>
        </w:rPr>
        <w:t xml:space="preserve">повышение эффективности </w:t>
      </w:r>
      <w:r w:rsidR="004A1CC3" w:rsidRPr="002D64B1">
        <w:rPr>
          <w:rFonts w:ascii="Times New Roman" w:hAnsi="Times New Roman" w:cs="Times New Roman"/>
          <w:sz w:val="29"/>
          <w:szCs w:val="29"/>
        </w:rPr>
        <w:t>руководителей образования</w:t>
      </w:r>
      <w:r w:rsidR="006267F2" w:rsidRPr="002D64B1">
        <w:rPr>
          <w:rFonts w:ascii="Times New Roman" w:hAnsi="Times New Roman" w:cs="Times New Roman"/>
          <w:sz w:val="29"/>
          <w:szCs w:val="29"/>
        </w:rPr>
        <w:t xml:space="preserve">. </w:t>
      </w:r>
    </w:p>
    <w:p w:rsidR="00FA53CA" w:rsidRPr="002D64B1" w:rsidRDefault="000D0C37" w:rsidP="006267F2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Категория</w:t>
      </w:r>
      <w:r w:rsidR="00FA53CA" w:rsidRPr="002D64B1">
        <w:rPr>
          <w:rFonts w:ascii="Times New Roman" w:hAnsi="Times New Roman" w:cs="Times New Roman"/>
          <w:sz w:val="29"/>
          <w:szCs w:val="29"/>
        </w:rPr>
        <w:t xml:space="preserve"> качества является универса</w:t>
      </w:r>
      <w:r w:rsidR="004A1CC3" w:rsidRPr="002D64B1">
        <w:rPr>
          <w:rFonts w:ascii="Times New Roman" w:hAnsi="Times New Roman" w:cs="Times New Roman"/>
          <w:sz w:val="29"/>
          <w:szCs w:val="29"/>
        </w:rPr>
        <w:t xml:space="preserve">льной.  Мною, как руководителем, </w:t>
      </w:r>
      <w:r w:rsidR="00FA53CA" w:rsidRPr="002D64B1">
        <w:rPr>
          <w:rFonts w:ascii="Times New Roman" w:hAnsi="Times New Roman" w:cs="Times New Roman"/>
          <w:sz w:val="29"/>
          <w:szCs w:val="29"/>
        </w:rPr>
        <w:t xml:space="preserve">в </w:t>
      </w:r>
      <w:r w:rsidRPr="002D64B1">
        <w:rPr>
          <w:rFonts w:ascii="Times New Roman" w:hAnsi="Times New Roman" w:cs="Times New Roman"/>
          <w:sz w:val="29"/>
          <w:szCs w:val="29"/>
        </w:rPr>
        <w:t xml:space="preserve">окружной администрации утвержден «Перечень стратегических направлений и показателей (индикаторов) для оценки эффективности деятельности Окружной администрации города Якутска и муниципальных учреждений ГО «город Якутск». </w:t>
      </w:r>
    </w:p>
    <w:p w:rsidR="00286F29" w:rsidRPr="002D64B1" w:rsidRDefault="002C4C42" w:rsidP="006267F2">
      <w:pPr>
        <w:spacing w:after="0" w:line="360" w:lineRule="auto"/>
        <w:ind w:firstLine="644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 Следующий шаг - разработка и внедрение ключевых показателей эффективности руководителей образовательных учреждений. Полагаю, что наряду с общепринятой в </w:t>
      </w:r>
      <w:r w:rsidR="000D0C37" w:rsidRPr="002D64B1">
        <w:rPr>
          <w:rFonts w:ascii="Times New Roman" w:hAnsi="Times New Roman" w:cs="Times New Roman"/>
          <w:color w:val="333333"/>
          <w:sz w:val="29"/>
          <w:szCs w:val="29"/>
        </w:rPr>
        <w:t>российс</w:t>
      </w:r>
      <w:r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кой системе образования </w:t>
      </w:r>
      <w:r w:rsidRPr="002D64B1">
        <w:rPr>
          <w:rFonts w:ascii="Times New Roman" w:hAnsi="Times New Roman" w:cs="Times New Roman"/>
          <w:sz w:val="29"/>
          <w:szCs w:val="29"/>
        </w:rPr>
        <w:t xml:space="preserve">критериальной базой, </w:t>
      </w:r>
      <w:r w:rsidR="00EE0349"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необходимо выработать </w:t>
      </w:r>
      <w:r w:rsidRPr="002D64B1">
        <w:rPr>
          <w:rFonts w:ascii="Times New Roman" w:hAnsi="Times New Roman" w:cs="Times New Roman"/>
          <w:color w:val="333333"/>
          <w:sz w:val="29"/>
          <w:szCs w:val="29"/>
        </w:rPr>
        <w:t>показатели</w:t>
      </w:r>
      <w:r w:rsidR="000D0C37"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, определяемыми </w:t>
      </w:r>
      <w:r w:rsidR="00D16ABC"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особенностями </w:t>
      </w:r>
      <w:r w:rsidR="00EE0349" w:rsidRPr="002D64B1">
        <w:rPr>
          <w:rFonts w:ascii="Times New Roman" w:hAnsi="Times New Roman" w:cs="Times New Roman"/>
          <w:color w:val="333333"/>
          <w:sz w:val="29"/>
          <w:szCs w:val="29"/>
        </w:rPr>
        <w:t>развития муниципалитета, социального и муниципального заказа.</w:t>
      </w:r>
      <w:r w:rsidR="00AA34FF"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Например, </w:t>
      </w:r>
      <w:r w:rsidR="00F77EF9" w:rsidRPr="002D64B1">
        <w:rPr>
          <w:rFonts w:ascii="Times New Roman" w:hAnsi="Times New Roman" w:cs="Times New Roman"/>
          <w:color w:val="333333"/>
          <w:sz w:val="29"/>
          <w:szCs w:val="29"/>
        </w:rPr>
        <w:t>одним</w:t>
      </w:r>
      <w:r w:rsidR="00610CF9" w:rsidRPr="002D64B1">
        <w:rPr>
          <w:rFonts w:ascii="Times New Roman" w:hAnsi="Times New Roman" w:cs="Times New Roman"/>
          <w:color w:val="333333"/>
          <w:sz w:val="29"/>
          <w:szCs w:val="29"/>
        </w:rPr>
        <w:t>и</w:t>
      </w:r>
      <w:r w:rsidR="00F77EF9"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 из «муниципальных» показателей </w:t>
      </w:r>
      <w:r w:rsidR="00610CF9"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могут стать показатели реализации проекта «Музыка для всех». </w:t>
      </w:r>
    </w:p>
    <w:p w:rsidR="00F77EF9" w:rsidRPr="002D64B1" w:rsidRDefault="00F77EF9" w:rsidP="006267F2">
      <w:pPr>
        <w:spacing w:after="0" w:line="360" w:lineRule="auto"/>
        <w:ind w:firstLine="644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2D64B1">
        <w:rPr>
          <w:rFonts w:ascii="Times New Roman" w:hAnsi="Times New Roman" w:cs="Times New Roman"/>
          <w:color w:val="333333"/>
          <w:sz w:val="29"/>
          <w:szCs w:val="29"/>
        </w:rPr>
        <w:lastRenderedPageBreak/>
        <w:t>С этого учебного года по плану в 5</w:t>
      </w:r>
      <w:r w:rsidR="00AA34FF" w:rsidRPr="002D64B1">
        <w:rPr>
          <w:rFonts w:ascii="Times New Roman" w:hAnsi="Times New Roman" w:cs="Times New Roman"/>
          <w:color w:val="333333"/>
          <w:sz w:val="29"/>
          <w:szCs w:val="29"/>
        </w:rPr>
        <w:t>-ти</w:t>
      </w:r>
      <w:r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 школах города вводится эффективный контракт. </w:t>
      </w:r>
      <w:r w:rsidR="003C16FF"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В целом, </w:t>
      </w:r>
      <w:r w:rsidR="003C16FF" w:rsidRPr="002D64B1">
        <w:rPr>
          <w:rFonts w:ascii="Times New Roman" w:hAnsi="Times New Roman" w:cs="Times New Roman"/>
          <w:color w:val="000000"/>
          <w:sz w:val="29"/>
          <w:szCs w:val="29"/>
        </w:rPr>
        <w:t xml:space="preserve">эффективный контракт призван обеспечить соответствие роста заработной платы работников повышению качества оказываемых ими образовательных услуг. Считаю, что, прежде всего, эффективный контракт должен быть подписан с директорами данных 5 пилотных школ. </w:t>
      </w:r>
      <w:r w:rsidR="003C16FF" w:rsidRPr="002D64B1">
        <w:rPr>
          <w:rFonts w:ascii="Times New Roman" w:hAnsi="Times New Roman" w:cs="Times New Roman"/>
          <w:color w:val="333333"/>
          <w:sz w:val="29"/>
          <w:szCs w:val="29"/>
        </w:rPr>
        <w:t>Именно директорам предстоит на д</w:t>
      </w:r>
      <w:r w:rsidR="00AA34FF" w:rsidRPr="002D64B1">
        <w:rPr>
          <w:rFonts w:ascii="Times New Roman" w:hAnsi="Times New Roman" w:cs="Times New Roman"/>
          <w:color w:val="333333"/>
          <w:sz w:val="29"/>
          <w:szCs w:val="29"/>
        </w:rPr>
        <w:t>еле ввести в практику управления</w:t>
      </w:r>
      <w:r w:rsidR="003C16FF"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 этот инструмент достижения качества в отдельно взятой школе. </w:t>
      </w:r>
    </w:p>
    <w:p w:rsidR="00EE0349" w:rsidRPr="002D64B1" w:rsidRDefault="006267F2" w:rsidP="006267F2">
      <w:pPr>
        <w:spacing w:after="0" w:line="360" w:lineRule="auto"/>
        <w:ind w:firstLine="644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2D64B1">
        <w:rPr>
          <w:rFonts w:ascii="Times New Roman" w:hAnsi="Times New Roman" w:cs="Times New Roman"/>
          <w:color w:val="333333"/>
          <w:sz w:val="29"/>
          <w:szCs w:val="29"/>
        </w:rPr>
        <w:t xml:space="preserve"> Следующим механизмом повышения эффективности управленческой деятельности вижу ротацию руководящих кадров в муниципальной системе. Конечно, наработанный опыт важен, и заслуживает уважения, но разумная ротация на системной основе придаст динамизма в развитии образования. </w:t>
      </w:r>
    </w:p>
    <w:p w:rsidR="006267F2" w:rsidRPr="002D64B1" w:rsidRDefault="006267F2" w:rsidP="006267F2">
      <w:pPr>
        <w:spacing w:after="0" w:line="360" w:lineRule="auto"/>
        <w:ind w:firstLine="644"/>
        <w:jc w:val="both"/>
        <w:rPr>
          <w:rFonts w:ascii="Times New Roman" w:hAnsi="Times New Roman" w:cs="Times New Roman"/>
          <w:color w:val="333333"/>
          <w:sz w:val="29"/>
          <w:szCs w:val="29"/>
        </w:rPr>
      </w:pPr>
    </w:p>
    <w:p w:rsidR="005B3380" w:rsidRPr="002D64B1" w:rsidRDefault="005B3380" w:rsidP="006267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9"/>
          <w:szCs w:val="29"/>
        </w:rPr>
      </w:pPr>
      <w:r w:rsidRPr="002D64B1">
        <w:rPr>
          <w:rFonts w:ascii="Times New Roman" w:hAnsi="Times New Roman" w:cs="Times New Roman"/>
          <w:b/>
          <w:sz w:val="29"/>
          <w:szCs w:val="29"/>
        </w:rPr>
        <w:t>В-третьих,</w:t>
      </w:r>
      <w:r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>развитие инфраструктуры</w:t>
      </w:r>
      <w:r w:rsidR="00286F29"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 образования как усло</w:t>
      </w:r>
      <w:r w:rsidR="00547F58"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>вия достижения нового качества</w:t>
      </w:r>
    </w:p>
    <w:p w:rsidR="00AA34FF" w:rsidRPr="002D64B1" w:rsidRDefault="00547F58" w:rsidP="006267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ab/>
        <w:t xml:space="preserve">Как вы знаете, ровно год </w:t>
      </w:r>
      <w:r w:rsidRPr="002D64B1">
        <w:rPr>
          <w:rFonts w:ascii="Times New Roman" w:eastAsia="Times New Roman" w:hAnsi="Times New Roman" w:cs="Times New Roman"/>
          <w:b/>
          <w:spacing w:val="6"/>
          <w:sz w:val="29"/>
          <w:szCs w:val="29"/>
        </w:rPr>
        <w:t>школа №24</w:t>
      </w:r>
      <w:r w:rsidR="00AA34FF"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 работает в новом здании. </w:t>
      </w:r>
      <w:r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Итоги прошлого года наглядно показывают качественный рост учебных достижений школьников и профессиональных успехов педагогического коллектива. Это - 100 баллов </w:t>
      </w:r>
      <w:r w:rsidR="001968EF"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на ЕГЭ </w:t>
      </w:r>
      <w:r w:rsidR="006A6CFE">
        <w:rPr>
          <w:rFonts w:ascii="Times New Roman" w:eastAsia="Times New Roman" w:hAnsi="Times New Roman" w:cs="Times New Roman"/>
          <w:spacing w:val="6"/>
          <w:sz w:val="29"/>
          <w:szCs w:val="29"/>
        </w:rPr>
        <w:t>по химии</w:t>
      </w:r>
      <w:r w:rsidR="001968EF"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, </w:t>
      </w:r>
      <w:r w:rsidR="008D67D8" w:rsidRPr="002D64B1">
        <w:rPr>
          <w:rFonts w:ascii="Times New Roman" w:hAnsi="Times New Roman" w:cs="Times New Roman"/>
          <w:sz w:val="29"/>
          <w:szCs w:val="29"/>
        </w:rPr>
        <w:t>в</w:t>
      </w:r>
      <w:r w:rsidR="00AA34FF" w:rsidRPr="002D64B1">
        <w:rPr>
          <w:rFonts w:ascii="Times New Roman" w:hAnsi="Times New Roman" w:cs="Times New Roman"/>
          <w:sz w:val="29"/>
          <w:szCs w:val="29"/>
        </w:rPr>
        <w:t xml:space="preserve">одном из 9-х классовученики достигли 100%-го качества сдачи Основного государственного экзамена по русскому языку, сдали экзамен только на 4 и 5.  </w:t>
      </w:r>
      <w:r w:rsidR="008D67D8" w:rsidRPr="002D64B1">
        <w:rPr>
          <w:rFonts w:ascii="Times New Roman" w:hAnsi="Times New Roman" w:cs="Times New Roman"/>
          <w:sz w:val="29"/>
          <w:szCs w:val="29"/>
        </w:rPr>
        <w:t>Также выпускники данной шко</w:t>
      </w:r>
      <w:r w:rsidR="002D64B1" w:rsidRPr="002D64B1">
        <w:rPr>
          <w:rFonts w:ascii="Times New Roman" w:hAnsi="Times New Roman" w:cs="Times New Roman"/>
          <w:sz w:val="29"/>
          <w:szCs w:val="29"/>
        </w:rPr>
        <w:t xml:space="preserve">лы успешно продолжили обучение </w:t>
      </w:r>
      <w:r w:rsidR="008D67D8" w:rsidRPr="002D64B1">
        <w:rPr>
          <w:rFonts w:ascii="Times New Roman" w:hAnsi="Times New Roman" w:cs="Times New Roman"/>
          <w:sz w:val="29"/>
          <w:szCs w:val="29"/>
        </w:rPr>
        <w:t>в высших учебных заведениях страны.</w:t>
      </w:r>
    </w:p>
    <w:p w:rsidR="00BC6313" w:rsidRPr="002D64B1" w:rsidRDefault="001968EF" w:rsidP="006A6CF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ab/>
      </w:r>
      <w:r w:rsidR="00286F29"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ab/>
      </w:r>
      <w:r w:rsidR="005B3380" w:rsidRPr="002D64B1">
        <w:rPr>
          <w:rFonts w:ascii="Times New Roman" w:eastAsia="Times New Roman" w:hAnsi="Times New Roman" w:cs="Times New Roman"/>
          <w:spacing w:val="6"/>
          <w:sz w:val="29"/>
          <w:szCs w:val="29"/>
        </w:rPr>
        <w:tab/>
      </w:r>
      <w:r w:rsidR="002D64B1" w:rsidRPr="002D64B1">
        <w:rPr>
          <w:rFonts w:ascii="Times New Roman" w:hAnsi="Times New Roman" w:cs="Times New Roman"/>
          <w:sz w:val="29"/>
          <w:szCs w:val="29"/>
        </w:rPr>
        <w:t xml:space="preserve"> В 2015</w:t>
      </w:r>
      <w:r w:rsidR="002B26E6" w:rsidRPr="002D64B1">
        <w:rPr>
          <w:rFonts w:ascii="Times New Roman" w:hAnsi="Times New Roman" w:cs="Times New Roman"/>
          <w:sz w:val="29"/>
          <w:szCs w:val="29"/>
        </w:rPr>
        <w:t xml:space="preserve"> году введены </w:t>
      </w:r>
      <w:r w:rsidRPr="002D64B1">
        <w:rPr>
          <w:rFonts w:ascii="Times New Roman" w:hAnsi="Times New Roman" w:cs="Times New Roman"/>
          <w:b/>
          <w:sz w:val="29"/>
          <w:szCs w:val="29"/>
        </w:rPr>
        <w:t>в строй</w:t>
      </w:r>
    </w:p>
    <w:p w:rsidR="006A6CFE" w:rsidRPr="006A6CFE" w:rsidRDefault="00BC6313" w:rsidP="006A6CF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6A6CFE">
        <w:rPr>
          <w:rFonts w:ascii="Times New Roman" w:hAnsi="Times New Roman" w:cs="Times New Roman"/>
          <w:sz w:val="29"/>
          <w:szCs w:val="29"/>
        </w:rPr>
        <w:t xml:space="preserve">Детский сад </w:t>
      </w:r>
      <w:r w:rsidR="002B26E6" w:rsidRPr="006A6CFE">
        <w:rPr>
          <w:rFonts w:ascii="Times New Roman" w:hAnsi="Times New Roman" w:cs="Times New Roman"/>
          <w:sz w:val="29"/>
          <w:szCs w:val="29"/>
        </w:rPr>
        <w:t>«Журавушка» на 240 мест по ул. Котенко;</w:t>
      </w:r>
    </w:p>
    <w:p w:rsidR="00BC6313" w:rsidRPr="006A6CFE" w:rsidRDefault="00BC6313" w:rsidP="006A6CF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6A6CFE">
        <w:rPr>
          <w:rFonts w:ascii="Times New Roman" w:hAnsi="Times New Roman" w:cs="Times New Roman"/>
          <w:sz w:val="29"/>
          <w:szCs w:val="29"/>
        </w:rPr>
        <w:t>Детский сад</w:t>
      </w:r>
      <w:r w:rsidR="002B26E6" w:rsidRPr="006A6CFE">
        <w:rPr>
          <w:rFonts w:ascii="Times New Roman" w:hAnsi="Times New Roman" w:cs="Times New Roman"/>
          <w:sz w:val="29"/>
          <w:szCs w:val="29"/>
        </w:rPr>
        <w:t xml:space="preserve"> «Прометейчик» на 210 мест в квартале 68 по ул.Автодорожной;</w:t>
      </w:r>
    </w:p>
    <w:p w:rsidR="002B26E6" w:rsidRPr="006A6CFE" w:rsidRDefault="002B26E6" w:rsidP="006A6CFE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6A6CFE">
        <w:rPr>
          <w:rFonts w:ascii="Times New Roman" w:hAnsi="Times New Roman" w:cs="Times New Roman"/>
          <w:sz w:val="29"/>
          <w:szCs w:val="29"/>
        </w:rPr>
        <w:t>Детский сад «Лесная сказка» на 150 мест по ул. Якутская;</w:t>
      </w:r>
    </w:p>
    <w:p w:rsidR="002B26E6" w:rsidRPr="002D64B1" w:rsidRDefault="002B26E6" w:rsidP="006267F2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lastRenderedPageBreak/>
        <w:tab/>
        <w:t xml:space="preserve">Буквально завтра мы открываем еще один новый современный детский сад «Жемчужинка» в селе Пригородный на 240 мест. </w:t>
      </w:r>
    </w:p>
    <w:p w:rsidR="007A3EA0" w:rsidRPr="002D64B1" w:rsidRDefault="002B26E6" w:rsidP="002B2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b/>
          <w:sz w:val="29"/>
          <w:szCs w:val="29"/>
        </w:rPr>
        <w:t>Н</w:t>
      </w:r>
      <w:r w:rsidR="007A3EA0" w:rsidRPr="002D64B1">
        <w:rPr>
          <w:rFonts w:ascii="Times New Roman" w:hAnsi="Times New Roman" w:cs="Times New Roman"/>
          <w:b/>
          <w:sz w:val="29"/>
          <w:szCs w:val="29"/>
        </w:rPr>
        <w:t>ачато строительство</w:t>
      </w:r>
      <w:r w:rsidRPr="002D64B1">
        <w:rPr>
          <w:rFonts w:ascii="Times New Roman" w:hAnsi="Times New Roman" w:cs="Times New Roman"/>
          <w:sz w:val="29"/>
          <w:szCs w:val="29"/>
        </w:rPr>
        <w:t xml:space="preserve"> новых зданий для школ №18 по ул. Билибина и школы  №35 по ул.Тургенева. </w:t>
      </w:r>
    </w:p>
    <w:p w:rsidR="002B26E6" w:rsidRPr="002D64B1" w:rsidRDefault="002B26E6" w:rsidP="002B26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</w:p>
    <w:p w:rsidR="004A1CC3" w:rsidRPr="002D64B1" w:rsidRDefault="005B3380" w:rsidP="006267F2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  <w:u w:val="single"/>
        </w:rPr>
      </w:pPr>
      <w:r w:rsidRPr="002D64B1">
        <w:rPr>
          <w:rFonts w:ascii="Times New Roman" w:eastAsia="Times New Roman" w:hAnsi="Times New Roman" w:cs="Times New Roman"/>
          <w:b/>
          <w:spacing w:val="6"/>
          <w:sz w:val="29"/>
          <w:szCs w:val="29"/>
        </w:rPr>
        <w:t>В-четвертых</w:t>
      </w:r>
      <w:r w:rsidR="004A1CC3" w:rsidRPr="002D64B1">
        <w:rPr>
          <w:rFonts w:ascii="Times New Roman" w:hAnsi="Times New Roman" w:cs="Times New Roman"/>
          <w:b/>
          <w:sz w:val="29"/>
          <w:szCs w:val="29"/>
        </w:rPr>
        <w:t xml:space="preserve">, </w:t>
      </w:r>
      <w:r w:rsidR="004A1CC3" w:rsidRPr="002D64B1">
        <w:rPr>
          <w:rFonts w:ascii="Times New Roman" w:hAnsi="Times New Roman" w:cs="Times New Roman"/>
          <w:sz w:val="29"/>
          <w:szCs w:val="29"/>
          <w:u w:val="single"/>
        </w:rPr>
        <w:t xml:space="preserve">более поступательное внедрение </w:t>
      </w:r>
      <w:r w:rsidR="000A447E" w:rsidRPr="002D64B1">
        <w:rPr>
          <w:rFonts w:ascii="Times New Roman" w:hAnsi="Times New Roman" w:cs="Times New Roman"/>
          <w:sz w:val="29"/>
          <w:szCs w:val="29"/>
          <w:u w:val="single"/>
        </w:rPr>
        <w:t>качественно новых практик, обеспечивающих опережающую подготовку школьников в постиндустриальном обществе</w:t>
      </w:r>
    </w:p>
    <w:p w:rsidR="003472A7" w:rsidRPr="002D64B1" w:rsidRDefault="003472A7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Сегодня по всей стране расширяется науко- и интеллектуальноемкое  производство, рождаются новые технологии, продукты, практики управления. </w:t>
      </w:r>
    </w:p>
    <w:p w:rsidR="003472A7" w:rsidRPr="002D64B1" w:rsidRDefault="003472A7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Скорость изменений увеличивается, сложность профессиональных задач возрастает. Каждый из Вас, как руководитель образования, уже сейчас задумывается, какими знаниями, умениями и навыками должен обладать специалист будущего, чтобы быть востребованным в новом мире. </w:t>
      </w:r>
    </w:p>
    <w:p w:rsidR="003472A7" w:rsidRPr="002D64B1" w:rsidRDefault="00302B88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Московской школой управления «Сколково» создан «Атлас новых профессий» – альманах перспективных отраслей и профессий на ближайшие 15–20 лет.</w:t>
      </w:r>
      <w:r w:rsidR="003472A7" w:rsidRPr="002D64B1">
        <w:rPr>
          <w:rFonts w:ascii="Times New Roman" w:hAnsi="Times New Roman" w:cs="Times New Roman"/>
          <w:sz w:val="29"/>
          <w:szCs w:val="29"/>
        </w:rPr>
        <w:t xml:space="preserve"> До 2030 года появятся 186 </w:t>
      </w:r>
      <w:r w:rsidR="003472A7" w:rsidRPr="002D64B1">
        <w:rPr>
          <w:rFonts w:ascii="Times New Roman" w:hAnsi="Times New Roman" w:cs="Times New Roman"/>
          <w:bCs/>
          <w:sz w:val="29"/>
          <w:szCs w:val="29"/>
        </w:rPr>
        <w:t>новыхпрофессий</w:t>
      </w:r>
      <w:r w:rsidR="003472A7" w:rsidRPr="002D64B1">
        <w:rPr>
          <w:rFonts w:ascii="Times New Roman" w:hAnsi="Times New Roman" w:cs="Times New Roman"/>
          <w:sz w:val="29"/>
          <w:szCs w:val="29"/>
        </w:rPr>
        <w:t>.</w:t>
      </w:r>
    </w:p>
    <w:p w:rsidR="00027A62" w:rsidRPr="002D64B1" w:rsidRDefault="003D06AE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Наша с Вами задача – создать и развивать те практики, которые позволят сочетать высокий уровень образовательных результатов с формированием профессионально значимых личностных качеств и компетенций. Нам предстоит обогатить существующий </w:t>
      </w:r>
      <w:r w:rsidR="00027A62" w:rsidRPr="002D64B1">
        <w:rPr>
          <w:rFonts w:ascii="Times New Roman" w:hAnsi="Times New Roman" w:cs="Times New Roman"/>
          <w:sz w:val="29"/>
          <w:szCs w:val="29"/>
        </w:rPr>
        <w:t xml:space="preserve">в городе опыт вплоть до создания </w:t>
      </w:r>
      <w:r w:rsidR="004A1CC3" w:rsidRPr="002D64B1">
        <w:rPr>
          <w:rFonts w:ascii="Times New Roman" w:hAnsi="Times New Roman" w:cs="Times New Roman"/>
          <w:b/>
          <w:sz w:val="29"/>
          <w:szCs w:val="29"/>
        </w:rPr>
        <w:t>«</w:t>
      </w:r>
      <w:r w:rsidR="006267F2" w:rsidRPr="002D64B1">
        <w:rPr>
          <w:rFonts w:ascii="Times New Roman" w:hAnsi="Times New Roman" w:cs="Times New Roman"/>
          <w:b/>
          <w:sz w:val="29"/>
          <w:szCs w:val="29"/>
        </w:rPr>
        <w:t>эталонных образцов</w:t>
      </w:r>
      <w:r w:rsidR="00904513" w:rsidRPr="002D64B1">
        <w:rPr>
          <w:rFonts w:ascii="Times New Roman" w:hAnsi="Times New Roman" w:cs="Times New Roman"/>
          <w:b/>
          <w:sz w:val="29"/>
          <w:szCs w:val="29"/>
        </w:rPr>
        <w:t xml:space="preserve">качества </w:t>
      </w:r>
      <w:r w:rsidR="004A1CC3" w:rsidRPr="002D64B1">
        <w:rPr>
          <w:rFonts w:ascii="Times New Roman" w:hAnsi="Times New Roman" w:cs="Times New Roman"/>
          <w:b/>
          <w:sz w:val="29"/>
          <w:szCs w:val="29"/>
        </w:rPr>
        <w:t>столичного образования»</w:t>
      </w:r>
      <w:r w:rsidR="00027A62" w:rsidRPr="002D64B1">
        <w:rPr>
          <w:rFonts w:ascii="Times New Roman" w:hAnsi="Times New Roman" w:cs="Times New Roman"/>
          <w:b/>
          <w:sz w:val="29"/>
          <w:szCs w:val="29"/>
        </w:rPr>
        <w:t xml:space="preserve">. </w:t>
      </w:r>
    </w:p>
    <w:p w:rsidR="004A1CC3" w:rsidRPr="002D64B1" w:rsidRDefault="00027A62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Возможно, это фирменные классы, создаваемые при поддержке предприятий, организаций и бизнес-структур. Такой опыт есть в школе №5, Саха политехническо</w:t>
      </w:r>
      <w:r w:rsidR="00102FA3" w:rsidRPr="002D64B1">
        <w:rPr>
          <w:rFonts w:ascii="Times New Roman" w:hAnsi="Times New Roman" w:cs="Times New Roman"/>
          <w:sz w:val="29"/>
          <w:szCs w:val="29"/>
        </w:rPr>
        <w:t xml:space="preserve">м лицее, </w:t>
      </w:r>
      <w:r w:rsidRPr="002D64B1">
        <w:rPr>
          <w:rFonts w:ascii="Times New Roman" w:hAnsi="Times New Roman" w:cs="Times New Roman"/>
          <w:sz w:val="29"/>
          <w:szCs w:val="29"/>
        </w:rPr>
        <w:t>потенциально они могли бы быть созданы в школе №24 (Авиакомпания «Якутия»</w:t>
      </w:r>
      <w:r w:rsidR="001806C5" w:rsidRPr="002D64B1">
        <w:rPr>
          <w:rFonts w:ascii="Times New Roman" w:hAnsi="Times New Roman" w:cs="Times New Roman"/>
          <w:sz w:val="29"/>
          <w:szCs w:val="29"/>
        </w:rPr>
        <w:t xml:space="preserve">). </w:t>
      </w:r>
    </w:p>
    <w:p w:rsidR="00904513" w:rsidRPr="002D64B1" w:rsidRDefault="00904513" w:rsidP="009045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lastRenderedPageBreak/>
        <w:t xml:space="preserve">Точкой ростакачества </w:t>
      </w:r>
      <w:r w:rsidR="006267F2" w:rsidRPr="002D64B1">
        <w:rPr>
          <w:rFonts w:ascii="Times New Roman" w:hAnsi="Times New Roman" w:cs="Times New Roman"/>
          <w:sz w:val="29"/>
          <w:szCs w:val="29"/>
        </w:rPr>
        <w:t>станут</w:t>
      </w:r>
      <w:r w:rsidR="00102FA3" w:rsidRPr="002D64B1">
        <w:rPr>
          <w:rFonts w:ascii="Times New Roman" w:hAnsi="Times New Roman" w:cs="Times New Roman"/>
          <w:sz w:val="29"/>
          <w:szCs w:val="29"/>
        </w:rPr>
        <w:t xml:space="preserve"> Школьные технопарки, </w:t>
      </w:r>
      <w:r w:rsidRPr="002D64B1">
        <w:rPr>
          <w:rFonts w:ascii="Times New Roman" w:hAnsi="Times New Roman" w:cs="Times New Roman"/>
          <w:sz w:val="29"/>
          <w:szCs w:val="29"/>
        </w:rPr>
        <w:t>с</w:t>
      </w:r>
      <w:r w:rsidR="002D64B1" w:rsidRPr="002D64B1">
        <w:rPr>
          <w:rFonts w:ascii="Times New Roman" w:hAnsi="Times New Roman" w:cs="Times New Roman"/>
          <w:sz w:val="29"/>
          <w:szCs w:val="29"/>
        </w:rPr>
        <w:t xml:space="preserve">оздаваемые нами в школах города. </w:t>
      </w:r>
      <w:r w:rsidRPr="002D64B1">
        <w:rPr>
          <w:rFonts w:ascii="Times New Roman" w:hAnsi="Times New Roman" w:cs="Times New Roman"/>
          <w:sz w:val="29"/>
          <w:szCs w:val="29"/>
        </w:rPr>
        <w:t xml:space="preserve">Именно такие структуры призваны обеспечить опережающую подготовку кадров для инновационной сферы города, прежде всего, для территории опережающего развития «Кангалассы» и будущего </w:t>
      </w:r>
      <w:r w:rsidRPr="002D64B1">
        <w:rPr>
          <w:rFonts w:ascii="Times New Roman" w:hAnsi="Times New Roman" w:cs="Times New Roman"/>
          <w:sz w:val="29"/>
          <w:szCs w:val="29"/>
          <w:lang w:val="en-US"/>
        </w:rPr>
        <w:t>IT</w:t>
      </w:r>
      <w:r w:rsidR="00E93F47" w:rsidRPr="002D64B1">
        <w:rPr>
          <w:rFonts w:ascii="Times New Roman" w:hAnsi="Times New Roman" w:cs="Times New Roman"/>
          <w:sz w:val="29"/>
          <w:szCs w:val="29"/>
        </w:rPr>
        <w:t>-парка.</w:t>
      </w:r>
    </w:p>
    <w:p w:rsidR="00102FA3" w:rsidRPr="002D64B1" w:rsidRDefault="00E93F47" w:rsidP="00E93F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Также необходимо создавать инновационные модел</w:t>
      </w:r>
      <w:r w:rsidR="003773D0" w:rsidRPr="002D64B1">
        <w:rPr>
          <w:rFonts w:ascii="Times New Roman" w:hAnsi="Times New Roman" w:cs="Times New Roman"/>
          <w:sz w:val="29"/>
          <w:szCs w:val="29"/>
        </w:rPr>
        <w:t>и языковых и ресурсных центров, научных обществ школьников</w:t>
      </w:r>
      <w:r w:rsidR="00763375" w:rsidRPr="002D64B1">
        <w:rPr>
          <w:rFonts w:ascii="Times New Roman" w:hAnsi="Times New Roman" w:cs="Times New Roman"/>
          <w:sz w:val="29"/>
          <w:szCs w:val="29"/>
        </w:rPr>
        <w:t xml:space="preserve">в связкес Северо-восточным федеральным университетом, академиями наук.  </w:t>
      </w:r>
    </w:p>
    <w:p w:rsidR="00102FA3" w:rsidRPr="002D64B1" w:rsidRDefault="007A3EA0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 Х</w:t>
      </w:r>
      <w:r w:rsidR="00D34DD1" w:rsidRPr="002D64B1">
        <w:rPr>
          <w:rFonts w:ascii="Times New Roman" w:hAnsi="Times New Roman" w:cs="Times New Roman"/>
          <w:sz w:val="29"/>
          <w:szCs w:val="29"/>
        </w:rPr>
        <w:t xml:space="preserve">отелось бы </w:t>
      </w:r>
      <w:r w:rsidR="00961EE7" w:rsidRPr="002D64B1">
        <w:rPr>
          <w:rFonts w:ascii="Times New Roman" w:hAnsi="Times New Roman" w:cs="Times New Roman"/>
          <w:sz w:val="29"/>
          <w:szCs w:val="29"/>
        </w:rPr>
        <w:t>надеяться</w:t>
      </w:r>
      <w:r w:rsidR="00D34DD1" w:rsidRPr="002D64B1">
        <w:rPr>
          <w:rFonts w:ascii="Times New Roman" w:hAnsi="Times New Roman" w:cs="Times New Roman"/>
          <w:sz w:val="29"/>
          <w:szCs w:val="29"/>
        </w:rPr>
        <w:t xml:space="preserve">, чтобы </w:t>
      </w:r>
      <w:r w:rsidR="00D34DD1" w:rsidRPr="002D64B1">
        <w:rPr>
          <w:rFonts w:ascii="Times New Roman" w:hAnsi="Times New Roman" w:cs="Times New Roman"/>
          <w:sz w:val="29"/>
          <w:szCs w:val="29"/>
          <w:lang w:val="sah-RU"/>
        </w:rPr>
        <w:t>уникальное преимущество столицы было</w:t>
      </w:r>
      <w:r w:rsidR="00D344F1" w:rsidRPr="002D64B1">
        <w:rPr>
          <w:rFonts w:ascii="Times New Roman" w:hAnsi="Times New Roman" w:cs="Times New Roman"/>
          <w:sz w:val="29"/>
          <w:szCs w:val="29"/>
          <w:lang w:val="sah-RU"/>
        </w:rPr>
        <w:t xml:space="preserve"> использовано </w:t>
      </w:r>
      <w:r w:rsidR="00763375" w:rsidRPr="002D64B1">
        <w:rPr>
          <w:rFonts w:ascii="Times New Roman" w:hAnsi="Times New Roman" w:cs="Times New Roman"/>
          <w:sz w:val="29"/>
          <w:szCs w:val="29"/>
          <w:lang w:val="sah-RU"/>
        </w:rPr>
        <w:t xml:space="preserve">с высоким коэффициентом полезности. </w:t>
      </w:r>
    </w:p>
    <w:p w:rsidR="007A3EA0" w:rsidRPr="002D64B1" w:rsidRDefault="00961EE7" w:rsidP="00961EE7">
      <w:pPr>
        <w:spacing w:after="0" w:line="36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D64B1">
        <w:rPr>
          <w:rFonts w:ascii="Times New Roman" w:hAnsi="Times New Roman" w:cs="Times New Roman"/>
          <w:b/>
          <w:sz w:val="29"/>
          <w:szCs w:val="29"/>
        </w:rPr>
        <w:t>---------------------------</w:t>
      </w:r>
    </w:p>
    <w:p w:rsidR="00961EE7" w:rsidRPr="002D64B1" w:rsidRDefault="00961EE7" w:rsidP="006267F2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            Результаты Единых государственных экзаменов – это те показатели, по которым я отслеживаю результаты качества образования в городе Якутске. </w:t>
      </w:r>
    </w:p>
    <w:p w:rsidR="00961EE7" w:rsidRPr="002D64B1" w:rsidRDefault="00961EE7" w:rsidP="006267F2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ab/>
        <w:t xml:space="preserve">12 стобальников – это, несомненно, весомый результат. За ним стоит кропотливый труд учителя и ученика, школы и родителей. </w:t>
      </w:r>
    </w:p>
    <w:p w:rsidR="00FF456F" w:rsidRPr="002D64B1" w:rsidRDefault="00FF456F" w:rsidP="006267F2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ab/>
        <w:t xml:space="preserve">Считаю, неплохим результатом достижение результатов выше республиканских по 9 предметам из 12-ти. </w:t>
      </w:r>
    </w:p>
    <w:p w:rsidR="00FF456F" w:rsidRPr="002D64B1" w:rsidRDefault="00FF456F" w:rsidP="006267F2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ab/>
        <w:t xml:space="preserve">Следующий рубеж – достигнуть средних показателей по России. Хочу отметить, что стабильно удерживают эту планку учителя русского языка и географии. </w:t>
      </w:r>
    </w:p>
    <w:p w:rsidR="00FF456F" w:rsidRPr="002D64B1" w:rsidRDefault="00FF456F" w:rsidP="00FF4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Картина по ЕГЭ прошлого учебного года показывает, что, несмотря на то, что результаты городских выпускников в среднем ниже общероссийских, многие школы, в том числе пригородные, превысили российские. </w:t>
      </w:r>
    </w:p>
    <w:p w:rsidR="0062163F" w:rsidRPr="002D64B1" w:rsidRDefault="0062163F" w:rsidP="00FF4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62163F" w:rsidRPr="002D64B1" w:rsidRDefault="0062163F" w:rsidP="006216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Что касается результатов по математике. Хочу сказать, что математика традиционно была и остается мерилом состоятельности любой </w:t>
      </w:r>
      <w:r w:rsidRPr="002D64B1">
        <w:rPr>
          <w:rFonts w:ascii="Times New Roman" w:hAnsi="Times New Roman" w:cs="Times New Roman"/>
          <w:sz w:val="29"/>
          <w:szCs w:val="29"/>
        </w:rPr>
        <w:lastRenderedPageBreak/>
        <w:t xml:space="preserve">образовательной системы. Цифры, которые мы видим, не могут нас удовлетворить. </w:t>
      </w:r>
    </w:p>
    <w:p w:rsidR="00FF456F" w:rsidRPr="002D64B1" w:rsidRDefault="0062163F" w:rsidP="00FF45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Согласитесь, что результаты по </w:t>
      </w:r>
      <w:r w:rsidR="003773D0" w:rsidRPr="002D64B1">
        <w:rPr>
          <w:rFonts w:ascii="Times New Roman" w:hAnsi="Times New Roman" w:cs="Times New Roman"/>
          <w:sz w:val="29"/>
          <w:szCs w:val="29"/>
        </w:rPr>
        <w:t>предмету «история»</w:t>
      </w:r>
      <w:r w:rsidRPr="002D64B1">
        <w:rPr>
          <w:rFonts w:ascii="Times New Roman" w:hAnsi="Times New Roman" w:cs="Times New Roman"/>
          <w:sz w:val="29"/>
          <w:szCs w:val="29"/>
        </w:rPr>
        <w:t xml:space="preserve"> ниже всякой критики. </w:t>
      </w:r>
    </w:p>
    <w:p w:rsidR="0062163F" w:rsidRPr="002D64B1" w:rsidRDefault="0062163F" w:rsidP="00395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Конечно, в результате анализа, вы при</w:t>
      </w:r>
      <w:r w:rsidR="00395E5C" w:rsidRPr="002D64B1">
        <w:rPr>
          <w:rFonts w:ascii="Times New Roman" w:hAnsi="Times New Roman" w:cs="Times New Roman"/>
          <w:sz w:val="29"/>
          <w:szCs w:val="29"/>
        </w:rPr>
        <w:t xml:space="preserve">дете к соответствующим выводам, сделаете определенные шаги, прежде всего, в отношении дополнительного образования педагогов. Именно рост профессионализма учителей, личностная ответственность за результаты своего труда и объективная оценка образовательной деятельности даст положительные плоды. </w:t>
      </w:r>
    </w:p>
    <w:p w:rsidR="00763375" w:rsidRPr="002D64B1" w:rsidRDefault="00763375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 Уважаемые руководители! Какие бы планы и проекты не задумывались и реализовывались, ключевой фигурой был и остается Учитель.  </w:t>
      </w:r>
    </w:p>
    <w:p w:rsidR="002E441B" w:rsidRDefault="002E441B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2D64B1">
        <w:rPr>
          <w:rFonts w:ascii="Times New Roman" w:hAnsi="Times New Roman" w:cs="Times New Roman"/>
          <w:sz w:val="29"/>
          <w:szCs w:val="29"/>
        </w:rPr>
        <w:t>Миссия педагога сегодня – это развитие творч</w:t>
      </w:r>
      <w:r w:rsidR="00AA34FF" w:rsidRPr="002D64B1">
        <w:rPr>
          <w:rFonts w:ascii="Times New Roman" w:hAnsi="Times New Roman" w:cs="Times New Roman"/>
          <w:sz w:val="29"/>
          <w:szCs w:val="29"/>
        </w:rPr>
        <w:t xml:space="preserve">еского потенциала обучающихся, </w:t>
      </w:r>
      <w:bookmarkStart w:id="0" w:name="_GoBack"/>
      <w:bookmarkEnd w:id="0"/>
      <w:r w:rsidR="008D67D8" w:rsidRPr="002D64B1">
        <w:rPr>
          <w:rFonts w:ascii="Times New Roman" w:hAnsi="Times New Roman" w:cs="Times New Roman"/>
          <w:sz w:val="29"/>
          <w:szCs w:val="29"/>
        </w:rPr>
        <w:t xml:space="preserve">раскрытие способностей и талантов ребенка. </w:t>
      </w:r>
    </w:p>
    <w:p w:rsidR="006A6CFE" w:rsidRPr="002D64B1" w:rsidRDefault="006A6CFE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3773D0" w:rsidRPr="002D64B1" w:rsidRDefault="003773D0" w:rsidP="003773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D64B1">
        <w:rPr>
          <w:rFonts w:ascii="Times New Roman" w:eastAsia="Times New Roman" w:hAnsi="Times New Roman" w:cs="Times New Roman"/>
          <w:sz w:val="29"/>
          <w:szCs w:val="29"/>
        </w:rPr>
        <w:t xml:space="preserve">Я убежден, что в успешности учителя залог успеха его учеников! </w:t>
      </w:r>
    </w:p>
    <w:p w:rsidR="003773D0" w:rsidRPr="002D64B1" w:rsidRDefault="003773D0" w:rsidP="00395E5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395E5C" w:rsidRPr="002D64B1" w:rsidRDefault="00395E5C" w:rsidP="003773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8D67D8" w:rsidRPr="002D64B1" w:rsidRDefault="008D67D8" w:rsidP="006267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8D67D8" w:rsidRPr="002D64B1" w:rsidRDefault="008D67D8" w:rsidP="006267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8D67D8" w:rsidRPr="002D64B1" w:rsidRDefault="008D67D8" w:rsidP="006267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2E441B" w:rsidRPr="002D64B1" w:rsidRDefault="002E441B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0B482D" w:rsidRPr="002D64B1" w:rsidRDefault="000B482D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E22E66" w:rsidRPr="002D64B1" w:rsidRDefault="00E22E66" w:rsidP="0062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</w:p>
    <w:p w:rsidR="000B482D" w:rsidRPr="002D64B1" w:rsidRDefault="000B482D" w:rsidP="006267F2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2A33BA" w:rsidRPr="002D64B1" w:rsidRDefault="002A33BA" w:rsidP="006267F2">
      <w:pPr>
        <w:spacing w:after="0" w:line="36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D64B1">
        <w:rPr>
          <w:rFonts w:ascii="Times New Roman" w:hAnsi="Times New Roman" w:cs="Times New Roman"/>
          <w:b/>
          <w:sz w:val="29"/>
          <w:szCs w:val="29"/>
        </w:rPr>
        <w:t>ИТОГИ 2015-2016 учебного года</w:t>
      </w:r>
    </w:p>
    <w:p w:rsidR="002A33BA" w:rsidRPr="002D64B1" w:rsidRDefault="002A33BA" w:rsidP="002D64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9"/>
          <w:szCs w:val="29"/>
          <w:lang w:eastAsia="ar-SA"/>
        </w:rPr>
      </w:pPr>
      <w:r w:rsidRPr="002D64B1">
        <w:rPr>
          <w:rFonts w:ascii="Times New Roman" w:hAnsi="Times New Roman" w:cs="Times New Roman"/>
          <w:sz w:val="29"/>
          <w:szCs w:val="29"/>
        </w:rPr>
        <w:t xml:space="preserve">В прошлом учебном году среднее образование получили </w:t>
      </w:r>
      <w:r w:rsidRPr="002D64B1">
        <w:rPr>
          <w:rFonts w:ascii="Times New Roman" w:hAnsi="Times New Roman" w:cs="Times New Roman"/>
          <w:color w:val="FF0000"/>
          <w:sz w:val="29"/>
          <w:szCs w:val="29"/>
          <w:lang w:val="sah-RU"/>
        </w:rPr>
        <w:t>1782</w:t>
      </w:r>
      <w:r w:rsidRPr="002D64B1">
        <w:rPr>
          <w:rFonts w:ascii="Times New Roman" w:hAnsi="Times New Roman" w:cs="Times New Roman"/>
          <w:sz w:val="29"/>
          <w:szCs w:val="29"/>
        </w:rPr>
        <w:t xml:space="preserve">выпускника.  </w:t>
      </w:r>
      <w:r w:rsidR="00E22E66" w:rsidRPr="002D64B1">
        <w:rPr>
          <w:rFonts w:ascii="Times New Roman" w:hAnsi="Times New Roman" w:cs="Times New Roman"/>
          <w:b/>
          <w:sz w:val="29"/>
          <w:szCs w:val="29"/>
          <w:lang w:eastAsia="ar-SA"/>
        </w:rPr>
        <w:t xml:space="preserve"> Получили 100 баллов:</w:t>
      </w:r>
    </w:p>
    <w:tbl>
      <w:tblPr>
        <w:tblW w:w="979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402"/>
        <w:gridCol w:w="1166"/>
        <w:gridCol w:w="1421"/>
        <w:gridCol w:w="1703"/>
        <w:gridCol w:w="1575"/>
        <w:gridCol w:w="1890"/>
      </w:tblGrid>
      <w:tr w:rsidR="002A33BA" w:rsidRPr="002D64B1" w:rsidTr="002D64B1">
        <w:tc>
          <w:tcPr>
            <w:tcW w:w="1634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Лучший  результат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Ф.И.О. выпускника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Ф.И.О. педагога-наставника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Куда поступил</w:t>
            </w:r>
          </w:p>
        </w:tc>
      </w:tr>
      <w:tr w:rsidR="002A33BA" w:rsidRPr="002D64B1" w:rsidTr="002D64B1">
        <w:tc>
          <w:tcPr>
            <w:tcW w:w="1634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Химия</w:t>
            </w: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 xml:space="preserve">100 </w:t>
            </w: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СОШ №24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Пьянова Валерия Дмитриевна</w:t>
            </w: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Раева Анна Семеновна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СВФУ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мединститут</w:t>
            </w:r>
          </w:p>
        </w:tc>
      </w:tr>
      <w:tr w:rsidR="002A33BA" w:rsidRPr="002D64B1" w:rsidTr="002D64B1">
        <w:tc>
          <w:tcPr>
            <w:tcW w:w="1634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Информатика</w:t>
            </w: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ЯГЛ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Бережнова Юлия Владимировна</w:t>
            </w: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Жиркова Марта Маратовна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Санкт-Петербургский ГУ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</w:tr>
      <w:tr w:rsidR="002A33BA" w:rsidRPr="002D64B1" w:rsidTr="002D64B1">
        <w:tc>
          <w:tcPr>
            <w:tcW w:w="1634" w:type="dxa"/>
            <w:vMerge w:val="restart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Русский язык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ГКГ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 xml:space="preserve">Кравцов 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Денис Вадимович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Платонова Анна Алексеевна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Санкт-Петербургский ГУ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Соболевская Эльвира Вячеславовна</w:t>
            </w:r>
          </w:p>
        </w:tc>
        <w:tc>
          <w:tcPr>
            <w:tcW w:w="1575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Новосибирский ГУ</w:t>
            </w: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3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ТЛ Алексеевой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Томская Нарыйаана Гаврильевна</w:t>
            </w: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Дмитриева Елизавета Степановна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 xml:space="preserve">ДВГУ </w:t>
            </w: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 xml:space="preserve">МОБУ </w:t>
            </w: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lastRenderedPageBreak/>
              <w:t>Саха-Корейская СОШ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lastRenderedPageBreak/>
              <w:t xml:space="preserve">Кузьменко </w:t>
            </w: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lastRenderedPageBreak/>
              <w:t>Антон Олегович</w:t>
            </w: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lastRenderedPageBreak/>
              <w:t xml:space="preserve">Малеева </w:t>
            </w: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lastRenderedPageBreak/>
              <w:t>Елена Алексеевна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lastRenderedPageBreak/>
              <w:t xml:space="preserve">Московский </w:t>
            </w: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lastRenderedPageBreak/>
              <w:t>институт энергоресурсов</w:t>
            </w: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5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СОШ № 26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Мельчинова Екатерина Петровна</w:t>
            </w: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Андреева Татьяна Сергеевна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 xml:space="preserve">Высшая школа экономики 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г. Москва</w:t>
            </w: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СОШ № 31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Оконешникова Надежда Михайловна</w:t>
            </w: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Саблина Ирина Казимировна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МГУ</w:t>
            </w: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НПСОШ №2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Павлова Роксана Рудольфовна</w:t>
            </w: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Денисова Маргарита Егоровна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Чехословакия Языковой центр</w:t>
            </w: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8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СОШ №1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Попов Иван Владимирович</w:t>
            </w:r>
          </w:p>
        </w:tc>
        <w:tc>
          <w:tcPr>
            <w:tcW w:w="1575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Сергеева Татьяна Власьевна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СВФУ</w:t>
            </w:r>
          </w:p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Юридический факультет</w:t>
            </w: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МОБУ ФТЛ</w:t>
            </w: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Романова Елена Петровна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 xml:space="preserve">Дмитриева Лариса Романовна </w:t>
            </w: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ДВФУ, факультет международных отношений</w:t>
            </w:r>
          </w:p>
        </w:tc>
      </w:tr>
      <w:tr w:rsidR="002A33BA" w:rsidRPr="002D64B1" w:rsidTr="002D64B1">
        <w:tc>
          <w:tcPr>
            <w:tcW w:w="1634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402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2A33BA" w:rsidRPr="002D64B1" w:rsidRDefault="00E22E66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100</w:t>
            </w:r>
          </w:p>
        </w:tc>
        <w:tc>
          <w:tcPr>
            <w:tcW w:w="1421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1703" w:type="dxa"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Мордовска\ Анастасия Дмитриевна</w:t>
            </w:r>
          </w:p>
        </w:tc>
        <w:tc>
          <w:tcPr>
            <w:tcW w:w="1575" w:type="dxa"/>
            <w:vMerge/>
            <w:shd w:val="clear" w:color="auto" w:fill="auto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1890" w:type="dxa"/>
          </w:tcPr>
          <w:p w:rsidR="002A33BA" w:rsidRPr="002D64B1" w:rsidRDefault="002A33BA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СВФУ, ФЭИ</w:t>
            </w:r>
          </w:p>
        </w:tc>
      </w:tr>
      <w:tr w:rsidR="00E22E66" w:rsidRPr="002D64B1" w:rsidTr="002D64B1">
        <w:tc>
          <w:tcPr>
            <w:tcW w:w="1634" w:type="dxa"/>
            <w:shd w:val="clear" w:color="auto" w:fill="auto"/>
          </w:tcPr>
          <w:p w:rsidR="00E22E66" w:rsidRPr="002D64B1" w:rsidRDefault="00E22E66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всего</w:t>
            </w:r>
          </w:p>
        </w:tc>
        <w:tc>
          <w:tcPr>
            <w:tcW w:w="402" w:type="dxa"/>
          </w:tcPr>
          <w:p w:rsidR="00E22E66" w:rsidRPr="002D64B1" w:rsidRDefault="00E22E66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E22E66" w:rsidRPr="002D64B1" w:rsidRDefault="00E22E66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1421" w:type="dxa"/>
            <w:shd w:val="clear" w:color="auto" w:fill="auto"/>
          </w:tcPr>
          <w:p w:rsidR="00E22E66" w:rsidRPr="002D64B1" w:rsidRDefault="00E22E66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1703" w:type="dxa"/>
            <w:shd w:val="clear" w:color="auto" w:fill="auto"/>
          </w:tcPr>
          <w:p w:rsidR="00E22E66" w:rsidRPr="002D64B1" w:rsidRDefault="00E22E66" w:rsidP="002D64B1">
            <w:pPr>
              <w:widowControl w:val="0"/>
              <w:spacing w:after="0" w:line="240" w:lineRule="auto"/>
              <w:ind w:left="-57"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1575" w:type="dxa"/>
            <w:shd w:val="clear" w:color="auto" w:fill="auto"/>
          </w:tcPr>
          <w:p w:rsidR="00E22E66" w:rsidRPr="002D64B1" w:rsidRDefault="00E22E66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  <w:tc>
          <w:tcPr>
            <w:tcW w:w="1890" w:type="dxa"/>
          </w:tcPr>
          <w:p w:rsidR="00E22E66" w:rsidRPr="002D64B1" w:rsidRDefault="00E22E66" w:rsidP="002D64B1">
            <w:pPr>
              <w:widowControl w:val="0"/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sz w:val="24"/>
                <w:szCs w:val="24"/>
                <w:lang w:val="sah-RU" w:eastAsia="ar-SA"/>
              </w:rPr>
            </w:pPr>
          </w:p>
        </w:tc>
      </w:tr>
    </w:tbl>
    <w:p w:rsidR="000E4C9F" w:rsidRPr="002D64B1" w:rsidRDefault="000E4C9F" w:rsidP="002D6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E66" w:rsidRPr="002D64B1" w:rsidRDefault="00E22E66" w:rsidP="00626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C9F" w:rsidRDefault="000E4C9F" w:rsidP="006267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B1">
        <w:rPr>
          <w:rFonts w:ascii="Times New Roman" w:hAnsi="Times New Roman" w:cs="Times New Roman"/>
          <w:b/>
          <w:sz w:val="24"/>
          <w:szCs w:val="24"/>
        </w:rPr>
        <w:t>По итогам ЕГЭ город Якутск имеет следующие показатели: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850"/>
        <w:gridCol w:w="993"/>
        <w:gridCol w:w="5420"/>
      </w:tblGrid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972" w:type="dxa"/>
            <w:gridSpan w:val="4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ind w:left="-2411" w:firstLine="24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год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РС(Я)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Якутск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ah-RU" w:eastAsia="en-US"/>
              </w:rPr>
            </w:pPr>
          </w:p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 выше средних российских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65,9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66,8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ЯГЛ, ФТЛ, ТЛ Алексеевой, ГКГ, ЯГНГ, Саха гимназия, Саха-Корейская,   №1,   №5,   №15,   №17,   №20, №21, №23, №24, №26, №27, №29, №30, №31, №32, №33, №38, Маганская СОШ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57,1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48,7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54,8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ФТЛ,  №1,  №9,       №17,   №23, №24, №29, №30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50,9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42,3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ЯГЛ, ФТЛ,   ГКГ, ЯГНГ,     №1,  №17,    №21,  №27,   Хатасская СОШ, Саха-Корейская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51,1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47,8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 xml:space="preserve">ЯГЛ, ФТЛ, ЯГНГ, №1,       №17, №21, </w:t>
            </w: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lastRenderedPageBreak/>
              <w:t>№29,   №38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lastRenderedPageBreak/>
              <w:t>химия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57,1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49,3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 xml:space="preserve">ЯГЛ, ФТЛ, ГКГ, ЯГНГ,     №17, №21, №24,  №31 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49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ФТЛ,  №1,   №13,   №20,   №27,   №29, №30, №33,   Хатасская СОШ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53,6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47,1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 xml:space="preserve">ЯГЛ,  ГКГ, ЯГНГ,  №17,     №24,   №38  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52,7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40,2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ЯГЛ, ФТЛ, №1,   №17,   №21, №24, №26, №35,   Саха-Корейская СОШ</w:t>
            </w:r>
          </w:p>
        </w:tc>
      </w:tr>
      <w:tr w:rsidR="000E4C9F" w:rsidRPr="006A6CFE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60,5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 xml:space="preserve">ЯГЛ, ФТЛ, СПЛ, ГКГ, ЯГНГ, №1,   НПСОШ №2, №3,   №5,   №16,     №21, №23, №26,  №30, №31, №35  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английский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65,9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57,1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ЯГЛ, ФТЛ, ГКГ,  Саха гимназия, №1, №7,   №15, №21, №33,   Маганская СОШ</w:t>
            </w:r>
          </w:p>
        </w:tc>
      </w:tr>
      <w:tr w:rsidR="000E4C9F" w:rsidRPr="002D64B1" w:rsidTr="00E22E66">
        <w:tc>
          <w:tcPr>
            <w:tcW w:w="1951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58,6</w:t>
            </w:r>
          </w:p>
        </w:tc>
        <w:tc>
          <w:tcPr>
            <w:tcW w:w="85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>45,7</w:t>
            </w:r>
          </w:p>
        </w:tc>
        <w:tc>
          <w:tcPr>
            <w:tcW w:w="5420" w:type="dxa"/>
            <w:shd w:val="clear" w:color="auto" w:fill="auto"/>
          </w:tcPr>
          <w:p w:rsidR="000E4C9F" w:rsidRPr="002D64B1" w:rsidRDefault="000E4C9F" w:rsidP="006267F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64B1">
              <w:rPr>
                <w:rFonts w:ascii="Times New Roman" w:eastAsia="Calibri" w:hAnsi="Times New Roman" w:cs="Times New Roman"/>
                <w:sz w:val="28"/>
                <w:szCs w:val="28"/>
                <w:lang w:val="sah-RU" w:eastAsia="en-US"/>
              </w:rPr>
              <w:t xml:space="preserve">ЯГЛ, ФТЛ  </w:t>
            </w:r>
          </w:p>
        </w:tc>
      </w:tr>
    </w:tbl>
    <w:p w:rsidR="000E4C9F" w:rsidRPr="002D64B1" w:rsidRDefault="000E4C9F" w:rsidP="00626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66" w:rsidRPr="002D64B1" w:rsidRDefault="00E22E66" w:rsidP="006267F2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2D64B1">
        <w:rPr>
          <w:rFonts w:ascii="Times New Roman" w:hAnsi="Times New Roman" w:cs="Times New Roman"/>
          <w:sz w:val="28"/>
          <w:szCs w:val="28"/>
        </w:rPr>
        <w:t xml:space="preserve">Уровень сдачи государственных экзаменов </w:t>
      </w:r>
      <w:r w:rsidRPr="002D64B1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Pr="002D64B1">
        <w:rPr>
          <w:rFonts w:ascii="Times New Roman" w:hAnsi="Times New Roman" w:cs="Times New Roman"/>
          <w:sz w:val="28"/>
          <w:szCs w:val="28"/>
        </w:rPr>
        <w:t xml:space="preserve"> из года в год остается невысоким </w:t>
      </w:r>
      <w:r w:rsidRPr="002D64B1">
        <w:rPr>
          <w:rFonts w:ascii="Times New Roman" w:hAnsi="Times New Roman" w:cs="Times New Roman"/>
          <w:sz w:val="28"/>
          <w:szCs w:val="28"/>
          <w:lang w:val="sah-RU"/>
        </w:rPr>
        <w:t xml:space="preserve">по сравнению с российскими показателями </w:t>
      </w: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0"/>
        <w:gridCol w:w="992"/>
        <w:gridCol w:w="1134"/>
        <w:gridCol w:w="1134"/>
        <w:gridCol w:w="2268"/>
        <w:gridCol w:w="2013"/>
      </w:tblGrid>
      <w:tr w:rsidR="00E22E66" w:rsidRPr="002D64B1" w:rsidTr="00E22E66">
        <w:tc>
          <w:tcPr>
            <w:tcW w:w="2240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Кол-во несдавших</w:t>
            </w: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 первого раза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Кол-во несдавших</w:t>
            </w:r>
          </w:p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(после пересдачи)</w:t>
            </w:r>
          </w:p>
        </w:tc>
      </w:tr>
      <w:tr w:rsidR="00E22E66" w:rsidRPr="002D64B1" w:rsidTr="00E22E66">
        <w:tc>
          <w:tcPr>
            <w:tcW w:w="2240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РС(Я)</w:t>
            </w:r>
          </w:p>
        </w:tc>
        <w:tc>
          <w:tcPr>
            <w:tcW w:w="1134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2268" w:type="dxa"/>
            <w:vMerge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66" w:rsidRPr="002D64B1" w:rsidTr="00E22E66">
        <w:tc>
          <w:tcPr>
            <w:tcW w:w="2240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92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44,6</w:t>
            </w:r>
          </w:p>
        </w:tc>
        <w:tc>
          <w:tcPr>
            <w:tcW w:w="1134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43,3</w:t>
            </w:r>
          </w:p>
        </w:tc>
        <w:tc>
          <w:tcPr>
            <w:tcW w:w="1134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39,6</w:t>
            </w:r>
          </w:p>
        </w:tc>
        <w:tc>
          <w:tcPr>
            <w:tcW w:w="2268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156</w:t>
            </w:r>
          </w:p>
        </w:tc>
        <w:tc>
          <w:tcPr>
            <w:tcW w:w="2013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</w:tr>
      <w:tr w:rsidR="00E22E66" w:rsidRPr="002D64B1" w:rsidTr="00E22E66">
        <w:tc>
          <w:tcPr>
            <w:tcW w:w="2240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92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44,1</w:t>
            </w:r>
          </w:p>
        </w:tc>
        <w:tc>
          <w:tcPr>
            <w:tcW w:w="1134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39,2</w:t>
            </w:r>
          </w:p>
        </w:tc>
        <w:tc>
          <w:tcPr>
            <w:tcW w:w="1134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43,1</w:t>
            </w:r>
          </w:p>
        </w:tc>
        <w:tc>
          <w:tcPr>
            <w:tcW w:w="2268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013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</w:t>
            </w:r>
          </w:p>
        </w:tc>
      </w:tr>
      <w:tr w:rsidR="00E22E66" w:rsidRPr="002D64B1" w:rsidTr="00E22E66">
        <w:tc>
          <w:tcPr>
            <w:tcW w:w="2240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92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50,9</w:t>
            </w:r>
          </w:p>
        </w:tc>
        <w:tc>
          <w:tcPr>
            <w:tcW w:w="1134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42,3</w:t>
            </w:r>
          </w:p>
        </w:tc>
        <w:tc>
          <w:tcPr>
            <w:tcW w:w="2268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33</w:t>
            </w:r>
          </w:p>
        </w:tc>
        <w:tc>
          <w:tcPr>
            <w:tcW w:w="2013" w:type="dxa"/>
            <w:shd w:val="clear" w:color="auto" w:fill="auto"/>
          </w:tcPr>
          <w:p w:rsidR="00E22E66" w:rsidRPr="002D64B1" w:rsidRDefault="00E22E66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</w:tbl>
    <w:p w:rsidR="00E22E66" w:rsidRPr="002D64B1" w:rsidRDefault="00E22E66" w:rsidP="00626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E66" w:rsidRPr="002D64B1" w:rsidRDefault="00E22E66" w:rsidP="006267F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D64B1">
        <w:rPr>
          <w:rFonts w:ascii="Times New Roman" w:hAnsi="Times New Roman" w:cs="Times New Roman"/>
          <w:sz w:val="28"/>
          <w:szCs w:val="28"/>
        </w:rPr>
        <w:t xml:space="preserve">Особенно слабая картина наблюдается по истории. За последние 3 года ежегодно мы имеем </w:t>
      </w:r>
      <w:r w:rsidRPr="002D64B1">
        <w:rPr>
          <w:rFonts w:ascii="Times New Roman" w:hAnsi="Times New Roman" w:cs="Times New Roman"/>
          <w:sz w:val="28"/>
          <w:szCs w:val="28"/>
          <w:lang w:val="sah-RU"/>
        </w:rPr>
        <w:t>низкие показатели по преодолению нижнего порога от числа выбравших данный предмет:</w:t>
      </w:r>
    </w:p>
    <w:p w:rsidR="00E22E66" w:rsidRPr="002D64B1" w:rsidRDefault="00E22E66" w:rsidP="00626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tbl>
      <w:tblPr>
        <w:tblW w:w="5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105"/>
        <w:gridCol w:w="1134"/>
        <w:gridCol w:w="1134"/>
      </w:tblGrid>
      <w:tr w:rsidR="002D64B1" w:rsidRPr="002D64B1" w:rsidTr="002D64B1">
        <w:tc>
          <w:tcPr>
            <w:tcW w:w="2127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</w:t>
            </w:r>
          </w:p>
        </w:tc>
      </w:tr>
      <w:tr w:rsidR="002D64B1" w:rsidRPr="002D64B1" w:rsidTr="002D64B1">
        <w:tc>
          <w:tcPr>
            <w:tcW w:w="2127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РС(Я)</w:t>
            </w:r>
          </w:p>
        </w:tc>
        <w:tc>
          <w:tcPr>
            <w:tcW w:w="1134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</w:tc>
      </w:tr>
      <w:tr w:rsidR="002D64B1" w:rsidRPr="002D64B1" w:rsidTr="002D64B1">
        <w:tc>
          <w:tcPr>
            <w:tcW w:w="2127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05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54,8</w:t>
            </w:r>
          </w:p>
        </w:tc>
        <w:tc>
          <w:tcPr>
            <w:tcW w:w="1134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41,9</w:t>
            </w:r>
          </w:p>
        </w:tc>
        <w:tc>
          <w:tcPr>
            <w:tcW w:w="1134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39,4</w:t>
            </w:r>
          </w:p>
        </w:tc>
      </w:tr>
      <w:tr w:rsidR="002D64B1" w:rsidRPr="002D64B1" w:rsidTr="002D64B1">
        <w:tc>
          <w:tcPr>
            <w:tcW w:w="2127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05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45,8</w:t>
            </w:r>
          </w:p>
        </w:tc>
        <w:tc>
          <w:tcPr>
            <w:tcW w:w="1134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41,5</w:t>
            </w:r>
          </w:p>
        </w:tc>
      </w:tr>
      <w:tr w:rsidR="002D64B1" w:rsidRPr="002D64B1" w:rsidTr="002D64B1">
        <w:tc>
          <w:tcPr>
            <w:tcW w:w="2127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05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47,2</w:t>
            </w:r>
          </w:p>
        </w:tc>
        <w:tc>
          <w:tcPr>
            <w:tcW w:w="1134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2D64B1" w:rsidRPr="002D64B1" w:rsidRDefault="002D64B1" w:rsidP="006267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2D64B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40,2</w:t>
            </w:r>
          </w:p>
        </w:tc>
      </w:tr>
    </w:tbl>
    <w:p w:rsidR="00E22E66" w:rsidRPr="002D64B1" w:rsidRDefault="00E22E66" w:rsidP="00626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E22E66" w:rsidRPr="002D64B1" w:rsidRDefault="00E22E66" w:rsidP="006267F2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3035B2" w:rsidRPr="002D64B1" w:rsidRDefault="003035B2" w:rsidP="006267F2">
      <w:pPr>
        <w:spacing w:after="0" w:line="360" w:lineRule="auto"/>
        <w:ind w:right="566"/>
        <w:jc w:val="both"/>
        <w:rPr>
          <w:rFonts w:ascii="Times New Roman" w:eastAsia="TimesNewRomanPSMT" w:hAnsi="Times New Roman" w:cs="Times New Roman"/>
          <w:sz w:val="29"/>
          <w:szCs w:val="29"/>
        </w:rPr>
      </w:pPr>
    </w:p>
    <w:sectPr w:rsidR="003035B2" w:rsidRPr="002D64B1" w:rsidSect="001431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25" w:rsidRDefault="00BF1A25" w:rsidP="004341F6">
      <w:pPr>
        <w:spacing w:after="0" w:line="240" w:lineRule="auto"/>
      </w:pPr>
      <w:r>
        <w:separator/>
      </w:r>
    </w:p>
  </w:endnote>
  <w:endnote w:type="continuationSeparator" w:id="1">
    <w:p w:rsidR="00BF1A25" w:rsidRDefault="00BF1A25" w:rsidP="0043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56829"/>
    </w:sdtPr>
    <w:sdtContent>
      <w:p w:rsidR="00387E29" w:rsidRDefault="00CA4D32">
        <w:pPr>
          <w:pStyle w:val="a8"/>
          <w:jc w:val="right"/>
        </w:pPr>
        <w:r>
          <w:fldChar w:fldCharType="begin"/>
        </w:r>
        <w:r w:rsidR="005338D6">
          <w:instrText xml:space="preserve"> PAGE   \* MERGEFORMAT </w:instrText>
        </w:r>
        <w:r>
          <w:fldChar w:fldCharType="separate"/>
        </w:r>
        <w:r w:rsidR="00A740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E29" w:rsidRDefault="00387E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25" w:rsidRDefault="00BF1A25" w:rsidP="004341F6">
      <w:pPr>
        <w:spacing w:after="0" w:line="240" w:lineRule="auto"/>
      </w:pPr>
      <w:r>
        <w:separator/>
      </w:r>
    </w:p>
  </w:footnote>
  <w:footnote w:type="continuationSeparator" w:id="1">
    <w:p w:rsidR="00BF1A25" w:rsidRDefault="00BF1A25" w:rsidP="0043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75C"/>
    <w:multiLevelType w:val="hybridMultilevel"/>
    <w:tmpl w:val="8C24C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190B"/>
    <w:multiLevelType w:val="hybridMultilevel"/>
    <w:tmpl w:val="F002FD64"/>
    <w:lvl w:ilvl="0" w:tplc="A0648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094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4F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06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2B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CC4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81C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E8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02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22F16"/>
    <w:multiLevelType w:val="hybridMultilevel"/>
    <w:tmpl w:val="0020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78B"/>
    <w:multiLevelType w:val="hybridMultilevel"/>
    <w:tmpl w:val="BC8CF676"/>
    <w:lvl w:ilvl="0" w:tplc="B608DB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062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6DC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E7A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00D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89A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4B2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4B5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869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B1116"/>
    <w:multiLevelType w:val="hybridMultilevel"/>
    <w:tmpl w:val="CA88529C"/>
    <w:lvl w:ilvl="0" w:tplc="51B2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F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A7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C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E1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2E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6B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01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0E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872E5D"/>
    <w:multiLevelType w:val="hybridMultilevel"/>
    <w:tmpl w:val="88DE1B9C"/>
    <w:lvl w:ilvl="0" w:tplc="E8F221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D585DB4"/>
    <w:multiLevelType w:val="hybridMultilevel"/>
    <w:tmpl w:val="0F8C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74791"/>
    <w:multiLevelType w:val="hybridMultilevel"/>
    <w:tmpl w:val="6534E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4576A"/>
    <w:multiLevelType w:val="hybridMultilevel"/>
    <w:tmpl w:val="7AA0B9DE"/>
    <w:lvl w:ilvl="0" w:tplc="51B2972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4C015E"/>
    <w:multiLevelType w:val="hybridMultilevel"/>
    <w:tmpl w:val="59661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F0333"/>
    <w:multiLevelType w:val="hybridMultilevel"/>
    <w:tmpl w:val="C71C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542D4"/>
    <w:multiLevelType w:val="hybridMultilevel"/>
    <w:tmpl w:val="F54E3A94"/>
    <w:lvl w:ilvl="0" w:tplc="6AFCB51E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57979"/>
    <w:multiLevelType w:val="hybridMultilevel"/>
    <w:tmpl w:val="1E3A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009CB"/>
    <w:multiLevelType w:val="hybridMultilevel"/>
    <w:tmpl w:val="FE2C9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05826"/>
    <w:multiLevelType w:val="hybridMultilevel"/>
    <w:tmpl w:val="0854C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B4132"/>
    <w:multiLevelType w:val="hybridMultilevel"/>
    <w:tmpl w:val="9A0EAA44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655C6"/>
    <w:multiLevelType w:val="hybridMultilevel"/>
    <w:tmpl w:val="D10E9FBC"/>
    <w:lvl w:ilvl="0" w:tplc="C69A9702">
      <w:start w:val="1"/>
      <w:numFmt w:val="decimal"/>
      <w:lvlText w:val="%1."/>
      <w:lvlJc w:val="left"/>
      <w:pPr>
        <w:ind w:left="160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B5645"/>
    <w:multiLevelType w:val="hybridMultilevel"/>
    <w:tmpl w:val="35208C7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6647767"/>
    <w:multiLevelType w:val="hybridMultilevel"/>
    <w:tmpl w:val="7B28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24D05"/>
    <w:multiLevelType w:val="hybridMultilevel"/>
    <w:tmpl w:val="F6AA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57678"/>
    <w:multiLevelType w:val="hybridMultilevel"/>
    <w:tmpl w:val="AED81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639F2"/>
    <w:multiLevelType w:val="hybridMultilevel"/>
    <w:tmpl w:val="62ACD852"/>
    <w:lvl w:ilvl="0" w:tplc="6AFCB51E">
      <w:start w:val="1"/>
      <w:numFmt w:val="bullet"/>
      <w:lvlText w:val="‾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4F610" w:tentative="1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42774" w:tentative="1">
      <w:start w:val="1"/>
      <w:numFmt w:val="bullet"/>
      <w:lvlText w:val="‾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EDBE4" w:tentative="1">
      <w:start w:val="1"/>
      <w:numFmt w:val="bullet"/>
      <w:lvlText w:val="‾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0ED48" w:tentative="1">
      <w:start w:val="1"/>
      <w:numFmt w:val="bullet"/>
      <w:lvlText w:val="‾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85066" w:tentative="1">
      <w:start w:val="1"/>
      <w:numFmt w:val="bullet"/>
      <w:lvlText w:val="‾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4816C" w:tentative="1">
      <w:start w:val="1"/>
      <w:numFmt w:val="bullet"/>
      <w:lvlText w:val="‾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85034" w:tentative="1">
      <w:start w:val="1"/>
      <w:numFmt w:val="bullet"/>
      <w:lvlText w:val="‾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0C2F8" w:tentative="1">
      <w:start w:val="1"/>
      <w:numFmt w:val="bullet"/>
      <w:lvlText w:val="‾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32196D"/>
    <w:multiLevelType w:val="hybridMultilevel"/>
    <w:tmpl w:val="5D12FA90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134F2"/>
    <w:multiLevelType w:val="hybridMultilevel"/>
    <w:tmpl w:val="AAD2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02B22"/>
    <w:multiLevelType w:val="hybridMultilevel"/>
    <w:tmpl w:val="C83E9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31AA3"/>
    <w:multiLevelType w:val="hybridMultilevel"/>
    <w:tmpl w:val="4C46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43074"/>
    <w:multiLevelType w:val="hybridMultilevel"/>
    <w:tmpl w:val="149C04BA"/>
    <w:lvl w:ilvl="0" w:tplc="51B297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C45B8"/>
    <w:multiLevelType w:val="hybridMultilevel"/>
    <w:tmpl w:val="0B6A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E6EAB"/>
    <w:multiLevelType w:val="hybridMultilevel"/>
    <w:tmpl w:val="CAA0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93C09"/>
    <w:multiLevelType w:val="hybridMultilevel"/>
    <w:tmpl w:val="B8AAE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24"/>
  </w:num>
  <w:num w:numId="5">
    <w:abstractNumId w:val="18"/>
  </w:num>
  <w:num w:numId="6">
    <w:abstractNumId w:val="17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27"/>
  </w:num>
  <w:num w:numId="12">
    <w:abstractNumId w:val="29"/>
  </w:num>
  <w:num w:numId="13">
    <w:abstractNumId w:val="9"/>
  </w:num>
  <w:num w:numId="14">
    <w:abstractNumId w:val="26"/>
  </w:num>
  <w:num w:numId="15">
    <w:abstractNumId w:val="1"/>
  </w:num>
  <w:num w:numId="16">
    <w:abstractNumId w:val="3"/>
  </w:num>
  <w:num w:numId="17">
    <w:abstractNumId w:val="21"/>
  </w:num>
  <w:num w:numId="18">
    <w:abstractNumId w:val="16"/>
  </w:num>
  <w:num w:numId="19">
    <w:abstractNumId w:val="12"/>
  </w:num>
  <w:num w:numId="20">
    <w:abstractNumId w:val="11"/>
  </w:num>
  <w:num w:numId="21">
    <w:abstractNumId w:val="8"/>
  </w:num>
  <w:num w:numId="22">
    <w:abstractNumId w:val="25"/>
  </w:num>
  <w:num w:numId="23">
    <w:abstractNumId w:val="28"/>
  </w:num>
  <w:num w:numId="24">
    <w:abstractNumId w:val="6"/>
  </w:num>
  <w:num w:numId="25">
    <w:abstractNumId w:val="10"/>
  </w:num>
  <w:num w:numId="26">
    <w:abstractNumId w:val="19"/>
  </w:num>
  <w:num w:numId="27">
    <w:abstractNumId w:val="23"/>
  </w:num>
  <w:num w:numId="28">
    <w:abstractNumId w:val="15"/>
  </w:num>
  <w:num w:numId="29">
    <w:abstractNumId w:val="5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0CF"/>
    <w:rsid w:val="00005649"/>
    <w:rsid w:val="00027A62"/>
    <w:rsid w:val="00030C5A"/>
    <w:rsid w:val="00034871"/>
    <w:rsid w:val="00056E25"/>
    <w:rsid w:val="0008091A"/>
    <w:rsid w:val="00084451"/>
    <w:rsid w:val="000A447E"/>
    <w:rsid w:val="000A77B2"/>
    <w:rsid w:val="000B482D"/>
    <w:rsid w:val="000D0C37"/>
    <w:rsid w:val="000E4C9F"/>
    <w:rsid w:val="000F3D4B"/>
    <w:rsid w:val="00102FA3"/>
    <w:rsid w:val="00103F33"/>
    <w:rsid w:val="00111100"/>
    <w:rsid w:val="001204B6"/>
    <w:rsid w:val="001431BD"/>
    <w:rsid w:val="00154999"/>
    <w:rsid w:val="001638F1"/>
    <w:rsid w:val="00170D10"/>
    <w:rsid w:val="001806C5"/>
    <w:rsid w:val="001871ED"/>
    <w:rsid w:val="001968EF"/>
    <w:rsid w:val="001A6C85"/>
    <w:rsid w:val="001D0A2F"/>
    <w:rsid w:val="001E6D93"/>
    <w:rsid w:val="00201AA6"/>
    <w:rsid w:val="0021223C"/>
    <w:rsid w:val="00215A6C"/>
    <w:rsid w:val="002721F4"/>
    <w:rsid w:val="00286F29"/>
    <w:rsid w:val="00296A12"/>
    <w:rsid w:val="002A33BA"/>
    <w:rsid w:val="002B2636"/>
    <w:rsid w:val="002B26E6"/>
    <w:rsid w:val="002C4C42"/>
    <w:rsid w:val="002D64B1"/>
    <w:rsid w:val="002E441B"/>
    <w:rsid w:val="003006A7"/>
    <w:rsid w:val="00302B88"/>
    <w:rsid w:val="003035B2"/>
    <w:rsid w:val="0030387F"/>
    <w:rsid w:val="00307CAA"/>
    <w:rsid w:val="00313CEF"/>
    <w:rsid w:val="00315BF1"/>
    <w:rsid w:val="003213B2"/>
    <w:rsid w:val="00335E8B"/>
    <w:rsid w:val="0034054D"/>
    <w:rsid w:val="0034564E"/>
    <w:rsid w:val="003472A7"/>
    <w:rsid w:val="00372AA5"/>
    <w:rsid w:val="00372F5B"/>
    <w:rsid w:val="0037412E"/>
    <w:rsid w:val="003773D0"/>
    <w:rsid w:val="003817C7"/>
    <w:rsid w:val="00387E29"/>
    <w:rsid w:val="00395E5C"/>
    <w:rsid w:val="00397123"/>
    <w:rsid w:val="003A7080"/>
    <w:rsid w:val="003C16FF"/>
    <w:rsid w:val="003C33BD"/>
    <w:rsid w:val="003C46EE"/>
    <w:rsid w:val="003D06AE"/>
    <w:rsid w:val="003F6C15"/>
    <w:rsid w:val="004105FC"/>
    <w:rsid w:val="004108B0"/>
    <w:rsid w:val="004341F6"/>
    <w:rsid w:val="00440179"/>
    <w:rsid w:val="00452272"/>
    <w:rsid w:val="004578EE"/>
    <w:rsid w:val="00461350"/>
    <w:rsid w:val="00461CA1"/>
    <w:rsid w:val="00467A7A"/>
    <w:rsid w:val="00484C9E"/>
    <w:rsid w:val="004870B8"/>
    <w:rsid w:val="0048744B"/>
    <w:rsid w:val="004A1CC3"/>
    <w:rsid w:val="004A21B4"/>
    <w:rsid w:val="004B1510"/>
    <w:rsid w:val="004B4641"/>
    <w:rsid w:val="004C1F1F"/>
    <w:rsid w:val="004E798B"/>
    <w:rsid w:val="004F19D2"/>
    <w:rsid w:val="00500993"/>
    <w:rsid w:val="0050797F"/>
    <w:rsid w:val="005338D6"/>
    <w:rsid w:val="00542E0E"/>
    <w:rsid w:val="00547F58"/>
    <w:rsid w:val="00554CC1"/>
    <w:rsid w:val="00556796"/>
    <w:rsid w:val="0056074C"/>
    <w:rsid w:val="0057256F"/>
    <w:rsid w:val="005749DE"/>
    <w:rsid w:val="0059149C"/>
    <w:rsid w:val="005916C6"/>
    <w:rsid w:val="005A4432"/>
    <w:rsid w:val="005A5338"/>
    <w:rsid w:val="005B3380"/>
    <w:rsid w:val="005C4563"/>
    <w:rsid w:val="005C616F"/>
    <w:rsid w:val="005D01AA"/>
    <w:rsid w:val="005D3E89"/>
    <w:rsid w:val="005F34D0"/>
    <w:rsid w:val="00610CF9"/>
    <w:rsid w:val="0062163F"/>
    <w:rsid w:val="006267F2"/>
    <w:rsid w:val="00626945"/>
    <w:rsid w:val="006306F0"/>
    <w:rsid w:val="00631E13"/>
    <w:rsid w:val="00651595"/>
    <w:rsid w:val="00674EE0"/>
    <w:rsid w:val="00691CBB"/>
    <w:rsid w:val="006A6CFE"/>
    <w:rsid w:val="006B1BF7"/>
    <w:rsid w:val="006D1FA0"/>
    <w:rsid w:val="006F1A07"/>
    <w:rsid w:val="006F2ACF"/>
    <w:rsid w:val="006F52C0"/>
    <w:rsid w:val="006F70CA"/>
    <w:rsid w:val="00714E4A"/>
    <w:rsid w:val="00723091"/>
    <w:rsid w:val="007252AF"/>
    <w:rsid w:val="00730AFB"/>
    <w:rsid w:val="00734769"/>
    <w:rsid w:val="00734DC9"/>
    <w:rsid w:val="00763375"/>
    <w:rsid w:val="007855D0"/>
    <w:rsid w:val="00792786"/>
    <w:rsid w:val="00792841"/>
    <w:rsid w:val="007A3EA0"/>
    <w:rsid w:val="007B6804"/>
    <w:rsid w:val="007C0F0A"/>
    <w:rsid w:val="007E696F"/>
    <w:rsid w:val="007F08F1"/>
    <w:rsid w:val="007F2D16"/>
    <w:rsid w:val="007F2D89"/>
    <w:rsid w:val="007F38A7"/>
    <w:rsid w:val="00801AFF"/>
    <w:rsid w:val="008030CF"/>
    <w:rsid w:val="00820546"/>
    <w:rsid w:val="00834203"/>
    <w:rsid w:val="008527F8"/>
    <w:rsid w:val="008534EB"/>
    <w:rsid w:val="00872BA7"/>
    <w:rsid w:val="008A405E"/>
    <w:rsid w:val="008B2320"/>
    <w:rsid w:val="008D67D8"/>
    <w:rsid w:val="008E34AF"/>
    <w:rsid w:val="00903F99"/>
    <w:rsid w:val="00904513"/>
    <w:rsid w:val="009239D2"/>
    <w:rsid w:val="00961EE7"/>
    <w:rsid w:val="009832C1"/>
    <w:rsid w:val="009849D4"/>
    <w:rsid w:val="00986C55"/>
    <w:rsid w:val="009A005A"/>
    <w:rsid w:val="009B31D7"/>
    <w:rsid w:val="009B63A2"/>
    <w:rsid w:val="009C3DD3"/>
    <w:rsid w:val="009C6B7B"/>
    <w:rsid w:val="009D6C63"/>
    <w:rsid w:val="009E384E"/>
    <w:rsid w:val="009F4757"/>
    <w:rsid w:val="009F7600"/>
    <w:rsid w:val="00A0792C"/>
    <w:rsid w:val="00A31F1A"/>
    <w:rsid w:val="00A372E1"/>
    <w:rsid w:val="00A37C37"/>
    <w:rsid w:val="00A6636F"/>
    <w:rsid w:val="00A740D3"/>
    <w:rsid w:val="00A766B8"/>
    <w:rsid w:val="00A767E5"/>
    <w:rsid w:val="00A86F25"/>
    <w:rsid w:val="00A93CC6"/>
    <w:rsid w:val="00AA34FF"/>
    <w:rsid w:val="00AB12C6"/>
    <w:rsid w:val="00AE52B0"/>
    <w:rsid w:val="00B03703"/>
    <w:rsid w:val="00B07B41"/>
    <w:rsid w:val="00B12584"/>
    <w:rsid w:val="00B17531"/>
    <w:rsid w:val="00B26E0F"/>
    <w:rsid w:val="00B65838"/>
    <w:rsid w:val="00B73E54"/>
    <w:rsid w:val="00B90D91"/>
    <w:rsid w:val="00BA0E46"/>
    <w:rsid w:val="00BB663A"/>
    <w:rsid w:val="00BC3F1B"/>
    <w:rsid w:val="00BC6313"/>
    <w:rsid w:val="00BD112F"/>
    <w:rsid w:val="00BD4545"/>
    <w:rsid w:val="00BE36A0"/>
    <w:rsid w:val="00BF1A25"/>
    <w:rsid w:val="00C00D6F"/>
    <w:rsid w:val="00C05276"/>
    <w:rsid w:val="00C26168"/>
    <w:rsid w:val="00C3089A"/>
    <w:rsid w:val="00C35B08"/>
    <w:rsid w:val="00C43CAE"/>
    <w:rsid w:val="00C50791"/>
    <w:rsid w:val="00C578BF"/>
    <w:rsid w:val="00C846A3"/>
    <w:rsid w:val="00C90C11"/>
    <w:rsid w:val="00C976D0"/>
    <w:rsid w:val="00CA14CF"/>
    <w:rsid w:val="00CA4D32"/>
    <w:rsid w:val="00CA7987"/>
    <w:rsid w:val="00CB16C1"/>
    <w:rsid w:val="00CC12C9"/>
    <w:rsid w:val="00CC5221"/>
    <w:rsid w:val="00CF1A33"/>
    <w:rsid w:val="00CF74AD"/>
    <w:rsid w:val="00D150CF"/>
    <w:rsid w:val="00D16ABC"/>
    <w:rsid w:val="00D344F1"/>
    <w:rsid w:val="00D34DD1"/>
    <w:rsid w:val="00D45588"/>
    <w:rsid w:val="00D45A86"/>
    <w:rsid w:val="00D64015"/>
    <w:rsid w:val="00D85689"/>
    <w:rsid w:val="00D92C22"/>
    <w:rsid w:val="00DA526B"/>
    <w:rsid w:val="00DD5E2C"/>
    <w:rsid w:val="00E024FA"/>
    <w:rsid w:val="00E02FA7"/>
    <w:rsid w:val="00E10581"/>
    <w:rsid w:val="00E214EB"/>
    <w:rsid w:val="00E22E66"/>
    <w:rsid w:val="00E243A6"/>
    <w:rsid w:val="00E2472E"/>
    <w:rsid w:val="00E420F9"/>
    <w:rsid w:val="00E53EFC"/>
    <w:rsid w:val="00E85C35"/>
    <w:rsid w:val="00E93F47"/>
    <w:rsid w:val="00EA54C4"/>
    <w:rsid w:val="00EB469B"/>
    <w:rsid w:val="00EE0349"/>
    <w:rsid w:val="00EF63F4"/>
    <w:rsid w:val="00EF67CA"/>
    <w:rsid w:val="00F03189"/>
    <w:rsid w:val="00F1513A"/>
    <w:rsid w:val="00F165EA"/>
    <w:rsid w:val="00F235C7"/>
    <w:rsid w:val="00F37080"/>
    <w:rsid w:val="00F41EEE"/>
    <w:rsid w:val="00F42C56"/>
    <w:rsid w:val="00F53C92"/>
    <w:rsid w:val="00F54BDE"/>
    <w:rsid w:val="00F5628F"/>
    <w:rsid w:val="00F77EF9"/>
    <w:rsid w:val="00F84FE1"/>
    <w:rsid w:val="00F91589"/>
    <w:rsid w:val="00FA53CA"/>
    <w:rsid w:val="00FB4472"/>
    <w:rsid w:val="00FC76FE"/>
    <w:rsid w:val="00FE2550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E2550"/>
    <w:pPr>
      <w:ind w:left="720"/>
      <w:contextualSpacing/>
    </w:pPr>
  </w:style>
  <w:style w:type="table" w:styleId="a5">
    <w:name w:val="Table Grid"/>
    <w:basedOn w:val="a1"/>
    <w:uiPriority w:val="59"/>
    <w:rsid w:val="00572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3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41F6"/>
  </w:style>
  <w:style w:type="paragraph" w:styleId="a8">
    <w:name w:val="footer"/>
    <w:basedOn w:val="a"/>
    <w:link w:val="a9"/>
    <w:uiPriority w:val="99"/>
    <w:unhideWhenUsed/>
    <w:rsid w:val="0043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1F6"/>
  </w:style>
  <w:style w:type="character" w:styleId="aa">
    <w:name w:val="page number"/>
    <w:basedOn w:val="a0"/>
    <w:rsid w:val="00542E0E"/>
  </w:style>
  <w:style w:type="character" w:customStyle="1" w:styleId="apple-converted-space">
    <w:name w:val="apple-converted-space"/>
    <w:rsid w:val="00542E0E"/>
  </w:style>
  <w:style w:type="paragraph" w:customStyle="1" w:styleId="1">
    <w:name w:val="Обычный1"/>
    <w:rsid w:val="00500993"/>
    <w:pPr>
      <w:widowControl w:val="0"/>
      <w:contextualSpacing/>
    </w:pPr>
    <w:rPr>
      <w:rFonts w:ascii="Calibri" w:eastAsia="Calibri" w:hAnsi="Calibri" w:cs="Calibri"/>
      <w:color w:val="000000"/>
    </w:rPr>
  </w:style>
  <w:style w:type="paragraph" w:styleId="ab">
    <w:name w:val="No Spacing"/>
    <w:uiPriority w:val="1"/>
    <w:qFormat/>
    <w:rsid w:val="00500993"/>
    <w:pPr>
      <w:spacing w:after="0" w:line="240" w:lineRule="auto"/>
    </w:pPr>
    <w:rPr>
      <w:rFonts w:eastAsiaTheme="minorHAnsi"/>
      <w:lang w:eastAsia="en-US"/>
    </w:rPr>
  </w:style>
  <w:style w:type="character" w:styleId="ac">
    <w:name w:val="Emphasis"/>
    <w:basedOn w:val="a0"/>
    <w:qFormat/>
    <w:rsid w:val="0050099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4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49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00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4089-B2EF-4E0B-8469-1CDC50F4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dcterms:created xsi:type="dcterms:W3CDTF">2015-09-14T00:12:00Z</dcterms:created>
  <dcterms:modified xsi:type="dcterms:W3CDTF">2015-09-14T00:12:00Z</dcterms:modified>
</cp:coreProperties>
</file>