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B7" w:rsidRDefault="00E004B7" w:rsidP="00A525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DF">
        <w:rPr>
          <w:rFonts w:ascii="Times New Roman" w:hAnsi="Times New Roman" w:cs="Times New Roman"/>
          <w:b/>
          <w:i/>
          <w:sz w:val="28"/>
          <w:szCs w:val="28"/>
        </w:rPr>
        <w:t>Тема выступления «Развитие образовательных услуг в системе дополнительного образования города Якутска»</w:t>
      </w:r>
    </w:p>
    <w:p w:rsidR="00A525DF" w:rsidRPr="00A525DF" w:rsidRDefault="00A525DF" w:rsidP="00A5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DF" w:rsidRDefault="00A525DF" w:rsidP="00A52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9607F5" w:rsidRDefault="00A525DF" w:rsidP="00EE7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750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настоящее время дополнительное образование детей является актуальным и необходимым звеном системы непрерывного образования</w:t>
      </w:r>
      <w:r w:rsidR="009607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53FE7" w:rsidRDefault="00272478" w:rsidP="00EE7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E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системе дополнительного образования детей городского округа действуют и развиваются 6-ть учрежден</w:t>
      </w:r>
      <w:r w:rsidR="00953F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ий допол</w:t>
      </w:r>
      <w:r w:rsidR="002B5A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нительного образования. </w:t>
      </w:r>
    </w:p>
    <w:p w:rsidR="00481E6E" w:rsidRDefault="00953FE7" w:rsidP="00EE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Главной миссией и задачей для учреждений дополнительного образования является </w:t>
      </w:r>
      <w:r w:rsidR="00481E6E" w:rsidRPr="00481E6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реализация образовательных программ и образовательных услуг в целях удовлетворения образовательных потребностей граждан, общества, государства. Это должно способствовать созданию условий для развития индивидуального потенциала учащихся, формированию их готовности к социальной и профессиональной адаптации</w:t>
      </w:r>
      <w:r w:rsidR="004E32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C93952" w:rsidRPr="00953FE7" w:rsidRDefault="00481E6E" w:rsidP="00C9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6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три года </w:t>
      </w:r>
      <w:r w:rsidR="00EE7E8A">
        <w:rPr>
          <w:rFonts w:ascii="Times New Roman" w:eastAsia="Times New Roman" w:hAnsi="Times New Roman" w:cs="Times New Roman"/>
          <w:sz w:val="28"/>
          <w:szCs w:val="28"/>
        </w:rPr>
        <w:t xml:space="preserve">в городском округе </w:t>
      </w:r>
      <w:r w:rsidRPr="00481E6E">
        <w:rPr>
          <w:rFonts w:ascii="Times New Roman" w:eastAsia="Times New Roman" w:hAnsi="Times New Roman" w:cs="Times New Roman"/>
          <w:sz w:val="28"/>
          <w:szCs w:val="28"/>
        </w:rPr>
        <w:t xml:space="preserve">идет увеличение </w:t>
      </w:r>
      <w:r w:rsidR="00C93952">
        <w:rPr>
          <w:rFonts w:ascii="Times New Roman" w:eastAsia="Times New Roman" w:hAnsi="Times New Roman" w:cs="Times New Roman"/>
          <w:sz w:val="28"/>
          <w:szCs w:val="28"/>
        </w:rPr>
        <w:t>охвата детей дополнительным образованием</w:t>
      </w:r>
      <w:r w:rsidR="001509D5">
        <w:rPr>
          <w:rFonts w:ascii="Times New Roman" w:eastAsia="Times New Roman" w:hAnsi="Times New Roman" w:cs="Times New Roman"/>
          <w:sz w:val="28"/>
          <w:szCs w:val="28"/>
        </w:rPr>
        <w:t>. Если в</w:t>
      </w:r>
      <w:r w:rsidRPr="00481E6E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1509D5">
        <w:rPr>
          <w:rFonts w:ascii="Times New Roman" w:eastAsia="Times New Roman" w:hAnsi="Times New Roman" w:cs="Times New Roman"/>
          <w:sz w:val="28"/>
          <w:szCs w:val="28"/>
        </w:rPr>
        <w:t xml:space="preserve"> году охват составил</w:t>
      </w:r>
      <w:r w:rsidRPr="00481E6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53FE7" w:rsidRPr="00953FE7">
        <w:rPr>
          <w:rFonts w:ascii="Times New Roman" w:eastAsia="Times New Roman" w:hAnsi="Times New Roman" w:cs="Times New Roman"/>
          <w:sz w:val="28"/>
          <w:szCs w:val="28"/>
        </w:rPr>
        <w:t>15436</w:t>
      </w:r>
      <w:r w:rsidR="001509D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53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7AA3">
        <w:rPr>
          <w:rFonts w:ascii="Times New Roman" w:eastAsia="Times New Roman" w:hAnsi="Times New Roman" w:cs="Times New Roman"/>
          <w:sz w:val="28"/>
          <w:szCs w:val="28"/>
        </w:rPr>
        <w:t xml:space="preserve">то в </w:t>
      </w:r>
      <w:r w:rsidRPr="00953FE7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C57AA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953F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54A2" w:rsidRPr="00953FE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13BEC">
        <w:rPr>
          <w:rFonts w:ascii="Times New Roman" w:eastAsia="Times New Roman" w:hAnsi="Times New Roman" w:cs="Times New Roman"/>
          <w:sz w:val="28"/>
          <w:szCs w:val="28"/>
        </w:rPr>
        <w:t>956</w:t>
      </w:r>
      <w:r w:rsidRPr="00953F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54A2" w:rsidRDefault="00C93952" w:rsidP="0024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39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большей степени услугами учреждений дополнительного образования пользуются дети </w:t>
      </w:r>
      <w:r w:rsidR="00C57A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5 до </w:t>
      </w:r>
      <w:r w:rsidRPr="00C939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 лет (младшего и среднего школьного возраста). Число детей данного возраста</w:t>
      </w:r>
      <w:r w:rsidR="00B13B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составляет 86</w:t>
      </w:r>
      <w:r w:rsidRPr="00C939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от общего количества детей, занимающихся в учреждениях дополнительного образования </w:t>
      </w:r>
      <w:r w:rsidR="00BA17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город</w:t>
      </w:r>
      <w:r w:rsidRPr="00C939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E32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Якутска</w:t>
      </w:r>
      <w:r w:rsidRPr="00C939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C93952" w:rsidRPr="002454A2" w:rsidRDefault="00C93952" w:rsidP="0024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39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Возраст занимающихся в учреждениях дополнительного образования</w:t>
      </w:r>
      <w:r w:rsidR="00BA1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15 до </w:t>
      </w:r>
      <w:r w:rsidRPr="00C939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17 лет </w:t>
      </w:r>
      <w:r w:rsidR="00BA1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составляет</w:t>
      </w:r>
      <w:r w:rsidR="00B13B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13,5 %; 18 лет и старше – 0,5</w:t>
      </w:r>
      <w:r w:rsidRPr="00C939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%.</w:t>
      </w:r>
    </w:p>
    <w:p w:rsidR="00C93952" w:rsidRPr="00DA5DBB" w:rsidRDefault="00C93952" w:rsidP="00C93952">
      <w:pPr>
        <w:pStyle w:val="a5"/>
        <w:rPr>
          <w:rFonts w:eastAsia="Calibri"/>
          <w:color w:val="auto"/>
          <w:szCs w:val="28"/>
          <w:shd w:val="clear" w:color="auto" w:fill="FFFFFF"/>
        </w:rPr>
      </w:pPr>
      <w:r w:rsidRPr="00DA5DBB">
        <w:rPr>
          <w:rFonts w:eastAsia="Calibri"/>
          <w:color w:val="auto"/>
          <w:szCs w:val="28"/>
          <w:shd w:val="clear" w:color="auto" w:fill="FFFFFF"/>
        </w:rPr>
        <w:t>Выбор детей дополнительного образования удовлетворяется учреждениями следующим образом:</w:t>
      </w:r>
    </w:p>
    <w:p w:rsidR="002454A2" w:rsidRDefault="00C93952" w:rsidP="00C93952">
      <w:pPr>
        <w:pStyle w:val="a5"/>
        <w:rPr>
          <w:rFonts w:eastAsia="Calibri"/>
          <w:color w:val="auto"/>
          <w:szCs w:val="28"/>
          <w:shd w:val="clear" w:color="auto" w:fill="FFFFFF"/>
        </w:rPr>
      </w:pPr>
      <w:r w:rsidRPr="00DA5DBB">
        <w:rPr>
          <w:rFonts w:eastAsia="Calibri"/>
          <w:color w:val="auto"/>
          <w:szCs w:val="28"/>
          <w:shd w:val="clear" w:color="auto" w:fill="FFFFFF"/>
        </w:rPr>
        <w:t>Наибольшее количество детей посещают объединения</w:t>
      </w:r>
      <w:r w:rsidR="007C2419">
        <w:rPr>
          <w:rFonts w:eastAsia="Calibri"/>
          <w:color w:val="auto"/>
          <w:szCs w:val="28"/>
          <w:shd w:val="clear" w:color="auto" w:fill="FFFFFF"/>
        </w:rPr>
        <w:t>:</w:t>
      </w:r>
    </w:p>
    <w:p w:rsidR="002454A2" w:rsidRDefault="002454A2" w:rsidP="00C93952">
      <w:pPr>
        <w:pStyle w:val="a5"/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- </w:t>
      </w:r>
      <w:r w:rsidR="00BA1766" w:rsidRPr="00DA5DBB">
        <w:rPr>
          <w:rFonts w:eastAsia="Calibri"/>
          <w:color w:val="auto"/>
          <w:szCs w:val="28"/>
          <w:shd w:val="clear" w:color="auto" w:fill="FFFFFF"/>
        </w:rPr>
        <w:t>художественной направленности</w:t>
      </w:r>
      <w:r w:rsidR="00063762">
        <w:rPr>
          <w:rFonts w:eastAsia="Calibri"/>
          <w:color w:val="auto"/>
          <w:szCs w:val="28"/>
          <w:shd w:val="clear" w:color="auto" w:fill="FFFFFF"/>
        </w:rPr>
        <w:t xml:space="preserve"> - 89</w:t>
      </w:r>
      <w:r w:rsidR="00EE3E4C">
        <w:rPr>
          <w:rFonts w:eastAsia="Calibri"/>
          <w:color w:val="auto"/>
          <w:szCs w:val="28"/>
          <w:shd w:val="clear" w:color="auto" w:fill="FFFFFF"/>
        </w:rPr>
        <w:t>83</w:t>
      </w:r>
      <w:r w:rsidR="00BA1766">
        <w:rPr>
          <w:rFonts w:eastAsia="Calibri"/>
          <w:color w:val="auto"/>
          <w:szCs w:val="28"/>
          <w:shd w:val="clear" w:color="auto" w:fill="FFFFFF"/>
        </w:rPr>
        <w:t xml:space="preserve">, что составляет </w:t>
      </w:r>
      <w:r w:rsidR="00063762">
        <w:rPr>
          <w:rFonts w:eastAsia="Calibri"/>
          <w:color w:val="auto"/>
          <w:szCs w:val="28"/>
          <w:shd w:val="clear" w:color="auto" w:fill="FFFFFF"/>
        </w:rPr>
        <w:t xml:space="preserve">53 </w:t>
      </w:r>
      <w:r w:rsidR="00BA1766">
        <w:rPr>
          <w:rFonts w:eastAsia="Calibri"/>
          <w:color w:val="auto"/>
          <w:szCs w:val="28"/>
          <w:shd w:val="clear" w:color="auto" w:fill="FFFFFF"/>
        </w:rPr>
        <w:t>% от общего числа посещающих детей;</w:t>
      </w:r>
    </w:p>
    <w:p w:rsidR="00063762" w:rsidRDefault="00063762" w:rsidP="00C93952">
      <w:pPr>
        <w:pStyle w:val="a5"/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- социально-педа</w:t>
      </w:r>
      <w:r w:rsidR="00F07059">
        <w:rPr>
          <w:rFonts w:eastAsia="Calibri"/>
          <w:color w:val="auto"/>
          <w:szCs w:val="28"/>
          <w:shd w:val="clear" w:color="auto" w:fill="FFFFFF"/>
        </w:rPr>
        <w:t>гогической направленности – 3391</w:t>
      </w:r>
      <w:r>
        <w:rPr>
          <w:rFonts w:eastAsia="Calibri"/>
          <w:color w:val="auto"/>
          <w:szCs w:val="28"/>
          <w:shd w:val="clear" w:color="auto" w:fill="FFFFFF"/>
        </w:rPr>
        <w:t xml:space="preserve">, что составляет 20% от общего числа </w:t>
      </w:r>
      <w:proofErr w:type="gramStart"/>
      <w:r>
        <w:rPr>
          <w:rFonts w:eastAsia="Calibri"/>
          <w:color w:val="auto"/>
          <w:szCs w:val="28"/>
          <w:shd w:val="clear" w:color="auto" w:fill="FFFFFF"/>
        </w:rPr>
        <w:t>посещающих</w:t>
      </w:r>
      <w:proofErr w:type="gramEnd"/>
      <w:r>
        <w:rPr>
          <w:rFonts w:eastAsia="Calibri"/>
          <w:color w:val="auto"/>
          <w:szCs w:val="28"/>
          <w:shd w:val="clear" w:color="auto" w:fill="FFFFFF"/>
        </w:rPr>
        <w:t>;</w:t>
      </w:r>
    </w:p>
    <w:p w:rsidR="00BA1766" w:rsidRDefault="00BA1766" w:rsidP="00EF7932">
      <w:pPr>
        <w:pStyle w:val="a5"/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- технической направленности </w:t>
      </w:r>
      <w:r w:rsidR="00EF7932">
        <w:rPr>
          <w:rFonts w:eastAsia="Calibri"/>
          <w:color w:val="auto"/>
          <w:szCs w:val="28"/>
          <w:shd w:val="clear" w:color="auto" w:fill="FFFFFF"/>
        </w:rPr>
        <w:t>–</w:t>
      </w:r>
      <w:r w:rsidR="00EF7932" w:rsidRPr="00EF7932">
        <w:rPr>
          <w:rFonts w:eastAsia="Calibri"/>
          <w:color w:val="auto"/>
          <w:szCs w:val="28"/>
          <w:shd w:val="clear" w:color="auto" w:fill="FFFFFF"/>
        </w:rPr>
        <w:t>2</w:t>
      </w:r>
      <w:r w:rsidR="00F07059">
        <w:rPr>
          <w:rFonts w:eastAsia="Calibri"/>
          <w:color w:val="auto"/>
          <w:szCs w:val="28"/>
          <w:shd w:val="clear" w:color="auto" w:fill="FFFFFF"/>
        </w:rPr>
        <w:t>302, что составляет 14</w:t>
      </w:r>
      <w:r w:rsidR="00EF7932" w:rsidRPr="00EF7932">
        <w:rPr>
          <w:rFonts w:eastAsia="Calibri"/>
          <w:color w:val="auto"/>
          <w:szCs w:val="28"/>
          <w:shd w:val="clear" w:color="auto" w:fill="FFFFFF"/>
        </w:rPr>
        <w:t xml:space="preserve"> %</w:t>
      </w:r>
      <w:r w:rsidR="00EF7932">
        <w:rPr>
          <w:rFonts w:eastAsia="Calibri"/>
          <w:color w:val="auto"/>
          <w:szCs w:val="28"/>
          <w:shd w:val="clear" w:color="auto" w:fill="FFFFFF"/>
        </w:rPr>
        <w:t>, и</w:t>
      </w:r>
      <w:r>
        <w:rPr>
          <w:rFonts w:eastAsia="Calibri"/>
          <w:color w:val="auto"/>
          <w:szCs w:val="28"/>
          <w:shd w:val="clear" w:color="auto" w:fill="FFFFFF"/>
        </w:rPr>
        <w:t xml:space="preserve"> другие.</w:t>
      </w:r>
    </w:p>
    <w:p w:rsidR="002454A2" w:rsidRDefault="00BA1766" w:rsidP="00C93952">
      <w:pPr>
        <w:pStyle w:val="a5"/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Необходимо отметить, что за последние 3 года увеличилось количество и разнообразие реализуемых дополнительных общеобразовательных программ. Так, </w:t>
      </w:r>
      <w:r w:rsidR="00080048">
        <w:rPr>
          <w:rFonts w:eastAsia="Calibri"/>
          <w:color w:val="auto"/>
          <w:szCs w:val="28"/>
          <w:shd w:val="clear" w:color="auto" w:fill="FFFFFF"/>
        </w:rPr>
        <w:t xml:space="preserve">если </w:t>
      </w:r>
      <w:r>
        <w:rPr>
          <w:rFonts w:eastAsia="Calibri"/>
          <w:color w:val="auto"/>
          <w:szCs w:val="28"/>
          <w:shd w:val="clear" w:color="auto" w:fill="FFFFFF"/>
        </w:rPr>
        <w:t xml:space="preserve">в 2013 году </w:t>
      </w:r>
      <w:r w:rsidR="00080048">
        <w:rPr>
          <w:rFonts w:eastAsia="Calibri"/>
          <w:color w:val="auto"/>
          <w:szCs w:val="28"/>
          <w:shd w:val="clear" w:color="auto" w:fill="FFFFFF"/>
        </w:rPr>
        <w:t>услуги были предоставлены по</w:t>
      </w:r>
      <w:r w:rsidR="00EF7932">
        <w:rPr>
          <w:rFonts w:eastAsia="Calibri"/>
          <w:color w:val="auto"/>
          <w:szCs w:val="28"/>
          <w:shd w:val="clear" w:color="auto" w:fill="FFFFFF"/>
        </w:rPr>
        <w:t>197</w:t>
      </w:r>
      <w:r>
        <w:rPr>
          <w:rFonts w:eastAsia="Calibri"/>
          <w:color w:val="auto"/>
          <w:szCs w:val="28"/>
          <w:shd w:val="clear" w:color="auto" w:fill="FFFFFF"/>
        </w:rPr>
        <w:t xml:space="preserve"> программ, то в 2015 году количество </w:t>
      </w:r>
      <w:r w:rsidR="00EF7932">
        <w:rPr>
          <w:rFonts w:eastAsia="Calibri"/>
          <w:color w:val="auto"/>
          <w:szCs w:val="28"/>
          <w:shd w:val="clear" w:color="auto" w:fill="FFFFFF"/>
        </w:rPr>
        <w:t xml:space="preserve">образовательных </w:t>
      </w:r>
      <w:r>
        <w:rPr>
          <w:rFonts w:eastAsia="Calibri"/>
          <w:color w:val="auto"/>
          <w:szCs w:val="28"/>
          <w:shd w:val="clear" w:color="auto" w:fill="FFFFFF"/>
        </w:rPr>
        <w:t xml:space="preserve">программ составило </w:t>
      </w:r>
      <w:r w:rsidR="009A4DC9">
        <w:rPr>
          <w:rFonts w:eastAsia="Calibri"/>
          <w:color w:val="auto"/>
          <w:szCs w:val="28"/>
          <w:shd w:val="clear" w:color="auto" w:fill="FFFFFF"/>
        </w:rPr>
        <w:t>21</w:t>
      </w:r>
      <w:r w:rsidR="00EF7932">
        <w:rPr>
          <w:rFonts w:eastAsia="Calibri"/>
          <w:color w:val="auto"/>
          <w:szCs w:val="28"/>
          <w:shd w:val="clear" w:color="auto" w:fill="FFFFFF"/>
        </w:rPr>
        <w:t>5</w:t>
      </w:r>
      <w:r>
        <w:rPr>
          <w:rFonts w:eastAsia="Calibri"/>
          <w:color w:val="auto"/>
          <w:szCs w:val="28"/>
          <w:shd w:val="clear" w:color="auto" w:fill="FFFFFF"/>
        </w:rPr>
        <w:t>.</w:t>
      </w:r>
    </w:p>
    <w:p w:rsidR="00C93952" w:rsidRDefault="00BA1766" w:rsidP="009A4DC9">
      <w:pPr>
        <w:pStyle w:val="a5"/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На 2015-2016 </w:t>
      </w:r>
      <w:r w:rsidR="00CF1245">
        <w:rPr>
          <w:rFonts w:eastAsia="Calibri"/>
          <w:color w:val="auto"/>
          <w:szCs w:val="28"/>
          <w:shd w:val="clear" w:color="auto" w:fill="FFFFFF"/>
        </w:rPr>
        <w:t xml:space="preserve">новый </w:t>
      </w:r>
      <w:r w:rsidR="002A7C12">
        <w:rPr>
          <w:rFonts w:eastAsia="Calibri"/>
          <w:color w:val="auto"/>
          <w:szCs w:val="28"/>
          <w:shd w:val="clear" w:color="auto" w:fill="FFFFFF"/>
        </w:rPr>
        <w:t>учебный год данный показатель равен в количестве</w:t>
      </w:r>
      <w:r w:rsidR="009A4DC9">
        <w:rPr>
          <w:rFonts w:eastAsia="Calibri"/>
          <w:color w:val="auto"/>
          <w:szCs w:val="28"/>
          <w:shd w:val="clear" w:color="auto" w:fill="FFFFFF"/>
        </w:rPr>
        <w:t>217</w:t>
      </w:r>
      <w:r w:rsidR="002A7C12">
        <w:rPr>
          <w:rFonts w:eastAsia="Calibri"/>
          <w:color w:val="auto"/>
          <w:szCs w:val="28"/>
          <w:shd w:val="clear" w:color="auto" w:fill="FFFFFF"/>
        </w:rPr>
        <w:t xml:space="preserve"> программ</w:t>
      </w:r>
      <w:r w:rsidR="009A4DC9">
        <w:rPr>
          <w:rFonts w:eastAsia="Calibri"/>
          <w:color w:val="auto"/>
          <w:szCs w:val="28"/>
          <w:shd w:val="clear" w:color="auto" w:fill="FFFFFF"/>
        </w:rPr>
        <w:t>.</w:t>
      </w:r>
    </w:p>
    <w:p w:rsidR="004E3210" w:rsidRDefault="00CF1245" w:rsidP="004E3210">
      <w:pPr>
        <w:pStyle w:val="a7"/>
        <w:ind w:left="0" w:right="-1" w:firstLine="567"/>
        <w:rPr>
          <w:rFonts w:eastAsia="Calibri"/>
          <w:szCs w:val="28"/>
          <w:lang w:eastAsia="en-US"/>
        </w:rPr>
      </w:pPr>
      <w:r>
        <w:rPr>
          <w:szCs w:val="28"/>
          <w:shd w:val="clear" w:color="auto" w:fill="FFFFFF"/>
        </w:rPr>
        <w:t xml:space="preserve">К позитивным тенденциям развития качества дополнительных общеобразовательных программ является то, что </w:t>
      </w:r>
      <w:r w:rsidR="004E3210" w:rsidRPr="004E3210">
        <w:rPr>
          <w:szCs w:val="28"/>
        </w:rPr>
        <w:t xml:space="preserve">программа </w:t>
      </w:r>
      <w:r w:rsidR="002A7C12">
        <w:rPr>
          <w:szCs w:val="28"/>
        </w:rPr>
        <w:t xml:space="preserve">Детского подросткового центра </w:t>
      </w:r>
      <w:r w:rsidR="004E3210" w:rsidRPr="004E3210">
        <w:rPr>
          <w:szCs w:val="28"/>
        </w:rPr>
        <w:t xml:space="preserve">«Путь к мастерству» </w:t>
      </w:r>
      <w:r w:rsidR="002A7C12">
        <w:rPr>
          <w:szCs w:val="28"/>
        </w:rPr>
        <w:t>является</w:t>
      </w:r>
      <w:r w:rsidR="002A7C12" w:rsidRPr="004E3210">
        <w:rPr>
          <w:szCs w:val="28"/>
        </w:rPr>
        <w:t>лауреат</w:t>
      </w:r>
      <w:r w:rsidR="002A7C12">
        <w:rPr>
          <w:szCs w:val="28"/>
        </w:rPr>
        <w:t>ом</w:t>
      </w:r>
      <w:r w:rsidR="004E3210" w:rsidRPr="004E3210">
        <w:rPr>
          <w:rFonts w:eastAsia="Calibri"/>
          <w:szCs w:val="28"/>
          <w:lang w:eastAsia="en-US"/>
        </w:rPr>
        <w:t xml:space="preserve">XI Всероссийского конкурса дополнительных общеобразовательных программ и вошла в банк данных </w:t>
      </w:r>
      <w:r w:rsidR="002A7C12">
        <w:rPr>
          <w:rFonts w:eastAsia="Calibri"/>
          <w:szCs w:val="28"/>
          <w:lang w:eastAsia="en-US"/>
        </w:rPr>
        <w:t xml:space="preserve">образовательных программ России, а также 4 </w:t>
      </w:r>
      <w:r w:rsidR="002A7C12">
        <w:rPr>
          <w:rFonts w:eastAsia="Calibri"/>
          <w:szCs w:val="28"/>
          <w:lang w:eastAsia="en-US"/>
        </w:rPr>
        <w:lastRenderedPageBreak/>
        <w:t xml:space="preserve">программы Дворца детского творчества вошли </w:t>
      </w:r>
      <w:r w:rsidR="002A7C12" w:rsidRPr="006C173F">
        <w:rPr>
          <w:szCs w:val="28"/>
        </w:rPr>
        <w:t>во Всероссийский банк дополнительных общеобразовательных программ.</w:t>
      </w:r>
    </w:p>
    <w:p w:rsidR="00192E69" w:rsidRPr="00192E69" w:rsidRDefault="00192E69" w:rsidP="004E3210">
      <w:pPr>
        <w:pStyle w:val="a7"/>
        <w:ind w:left="0" w:right="-1" w:firstLine="567"/>
        <w:rPr>
          <w:rFonts w:eastAsia="Calibri"/>
          <w:szCs w:val="28"/>
          <w:lang w:eastAsia="en-US"/>
        </w:rPr>
      </w:pPr>
      <w:r>
        <w:rPr>
          <w:szCs w:val="28"/>
        </w:rPr>
        <w:t xml:space="preserve">Учреждениями дополнительного образования </w:t>
      </w:r>
      <w:r w:rsidRPr="00192E69">
        <w:rPr>
          <w:szCs w:val="28"/>
        </w:rPr>
        <w:t>накоплен определенный опыт инновационной деятельности, который представлен творческими и социальными проектами с учетом интересов, потребностей детей и их родителей</w:t>
      </w:r>
      <w:r w:rsidR="002F4FAB">
        <w:rPr>
          <w:szCs w:val="28"/>
        </w:rPr>
        <w:t>.</w:t>
      </w:r>
    </w:p>
    <w:p w:rsidR="00096D7C" w:rsidRDefault="00CF1245" w:rsidP="00096D7C">
      <w:pPr>
        <w:pStyle w:val="a7"/>
        <w:ind w:left="0" w:right="-1" w:firstLine="567"/>
        <w:rPr>
          <w:szCs w:val="28"/>
        </w:rPr>
      </w:pPr>
      <w:r>
        <w:rPr>
          <w:szCs w:val="28"/>
        </w:rPr>
        <w:t>Так</w:t>
      </w:r>
      <w:r w:rsidR="002A7C12">
        <w:rPr>
          <w:szCs w:val="28"/>
        </w:rPr>
        <w:t>,</w:t>
      </w:r>
      <w:r>
        <w:rPr>
          <w:szCs w:val="28"/>
        </w:rPr>
        <w:t xml:space="preserve"> в</w:t>
      </w:r>
      <w:r w:rsidR="00192E69">
        <w:rPr>
          <w:szCs w:val="28"/>
        </w:rPr>
        <w:t xml:space="preserve"> прошедшем учебном году </w:t>
      </w:r>
      <w:r w:rsidR="00192E69" w:rsidRPr="00192E69">
        <w:rPr>
          <w:szCs w:val="28"/>
        </w:rPr>
        <w:t xml:space="preserve">стартовали </w:t>
      </w:r>
      <w:r w:rsidR="00192E69">
        <w:rPr>
          <w:szCs w:val="28"/>
        </w:rPr>
        <w:t xml:space="preserve">следующие </w:t>
      </w:r>
      <w:r w:rsidR="00CB6694">
        <w:rPr>
          <w:szCs w:val="28"/>
        </w:rPr>
        <w:t xml:space="preserve">инновационные </w:t>
      </w:r>
      <w:r w:rsidR="00192E69">
        <w:rPr>
          <w:szCs w:val="28"/>
        </w:rPr>
        <w:t>проекты:</w:t>
      </w:r>
    </w:p>
    <w:p w:rsidR="00192E69" w:rsidRDefault="00096D7C" w:rsidP="00096D7C">
      <w:pPr>
        <w:pStyle w:val="a7"/>
        <w:ind w:left="0" w:right="-1" w:firstLine="567"/>
        <w:rPr>
          <w:szCs w:val="28"/>
        </w:rPr>
      </w:pPr>
      <w:r>
        <w:rPr>
          <w:szCs w:val="28"/>
        </w:rPr>
        <w:t>- Совместная программа дистанционного обучения Дворца детского творчества с НВК «Саха».</w:t>
      </w:r>
    </w:p>
    <w:p w:rsidR="00192E69" w:rsidRPr="00192E69" w:rsidRDefault="002A7C12" w:rsidP="00192E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Детскогоподросткового</w:t>
      </w:r>
      <w:r w:rsidR="00192E6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D009FF">
        <w:rPr>
          <w:rFonts w:ascii="Times New Roman" w:hAnsi="Times New Roman"/>
          <w:sz w:val="28"/>
          <w:szCs w:val="28"/>
        </w:rPr>
        <w:t xml:space="preserve">– </w:t>
      </w:r>
      <w:r w:rsidR="00096D7C">
        <w:rPr>
          <w:rFonts w:ascii="Times New Roman" w:hAnsi="Times New Roman"/>
          <w:sz w:val="28"/>
          <w:szCs w:val="28"/>
        </w:rPr>
        <w:t>это</w:t>
      </w:r>
      <w:r w:rsidR="00192E69" w:rsidRPr="00192E69">
        <w:rPr>
          <w:rFonts w:ascii="Times New Roman" w:hAnsi="Times New Roman"/>
          <w:sz w:val="28"/>
          <w:szCs w:val="28"/>
        </w:rPr>
        <w:t xml:space="preserve"> «Игровой центр творческого развития д</w:t>
      </w:r>
      <w:r>
        <w:rPr>
          <w:rFonts w:ascii="Times New Roman" w:hAnsi="Times New Roman"/>
          <w:sz w:val="28"/>
          <w:szCs w:val="28"/>
        </w:rPr>
        <w:t>етей «Фортуна» и «</w:t>
      </w:r>
      <w:proofErr w:type="spellStart"/>
      <w:r>
        <w:rPr>
          <w:rFonts w:ascii="Times New Roman" w:hAnsi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92E69" w:rsidRDefault="00192E69" w:rsidP="004E3210">
      <w:pPr>
        <w:pStyle w:val="a7"/>
        <w:ind w:left="0" w:right="-1" w:firstLine="567"/>
        <w:rPr>
          <w:szCs w:val="28"/>
        </w:rPr>
      </w:pPr>
      <w:r>
        <w:rPr>
          <w:szCs w:val="28"/>
        </w:rPr>
        <w:t xml:space="preserve">- </w:t>
      </w:r>
      <w:r w:rsidR="002A7C12">
        <w:rPr>
          <w:szCs w:val="28"/>
        </w:rPr>
        <w:t xml:space="preserve">Совместный проект </w:t>
      </w:r>
      <w:r w:rsidRPr="00192E69">
        <w:rPr>
          <w:szCs w:val="28"/>
        </w:rPr>
        <w:t>Центр</w:t>
      </w:r>
      <w:r w:rsidR="002A7C12">
        <w:rPr>
          <w:szCs w:val="28"/>
        </w:rPr>
        <w:t>а</w:t>
      </w:r>
      <w:r w:rsidRPr="00192E69">
        <w:rPr>
          <w:szCs w:val="28"/>
        </w:rPr>
        <w:t xml:space="preserve"> технического творчества</w:t>
      </w:r>
      <w:r w:rsidR="002A7C12">
        <w:rPr>
          <w:szCs w:val="28"/>
        </w:rPr>
        <w:t xml:space="preserve"> и Дворца детского творчества</w:t>
      </w:r>
      <w:r w:rsidR="00927E56">
        <w:rPr>
          <w:szCs w:val="28"/>
        </w:rPr>
        <w:t>программа</w:t>
      </w:r>
      <w:r w:rsidRPr="00192E69">
        <w:rPr>
          <w:szCs w:val="28"/>
        </w:rPr>
        <w:t xml:space="preserve"> «Космические профессии», целью которого является формирование технически развитой социально-компетентной личности, готовой к осознанному выбору будущей профессии в аэрокосмической отрасли</w:t>
      </w:r>
      <w:r>
        <w:rPr>
          <w:szCs w:val="28"/>
        </w:rPr>
        <w:t>.</w:t>
      </w:r>
    </w:p>
    <w:p w:rsidR="00454109" w:rsidRDefault="00454109" w:rsidP="00454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109">
        <w:rPr>
          <w:rFonts w:ascii="Times New Roman" w:hAnsi="Times New Roman" w:cs="Times New Roman"/>
          <w:sz w:val="28"/>
          <w:szCs w:val="28"/>
        </w:rPr>
        <w:t>Лето – это время, когда дети могут полноценно отдохнуть, укрепить свое здоровье, чтобы с новыми силами начать новый учебный год.</w:t>
      </w:r>
    </w:p>
    <w:p w:rsidR="00D52844" w:rsidRDefault="00454109" w:rsidP="00D5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r w:rsidR="00D528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2015 года на базе учреждений дополнительного образования был</w:t>
      </w:r>
      <w:r w:rsidR="003548B9">
        <w:rPr>
          <w:rFonts w:ascii="Times New Roman" w:hAnsi="Times New Roman" w:cs="Times New Roman"/>
          <w:sz w:val="28"/>
          <w:szCs w:val="28"/>
        </w:rPr>
        <w:t xml:space="preserve">и организованы дневные лагеря, </w:t>
      </w:r>
      <w:r>
        <w:rPr>
          <w:rFonts w:ascii="Times New Roman" w:hAnsi="Times New Roman" w:cs="Times New Roman"/>
          <w:sz w:val="28"/>
          <w:szCs w:val="28"/>
        </w:rPr>
        <w:t>летние кружковые</w:t>
      </w:r>
      <w:r w:rsidR="00D5284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548B9">
        <w:rPr>
          <w:rFonts w:ascii="Times New Roman" w:hAnsi="Times New Roman" w:cs="Times New Roman"/>
          <w:sz w:val="28"/>
          <w:szCs w:val="28"/>
        </w:rPr>
        <w:t xml:space="preserve"> и массовые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охватом – 15455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54109">
        <w:rPr>
          <w:rFonts w:ascii="Times New Roman" w:hAnsi="Times New Roman" w:cs="Times New Roman"/>
          <w:sz w:val="28"/>
          <w:szCs w:val="28"/>
        </w:rPr>
        <w:t>а после</w:t>
      </w:r>
      <w:bookmarkStart w:id="0" w:name="_GoBack"/>
      <w:bookmarkEnd w:id="0"/>
      <w:r w:rsidRPr="00454109">
        <w:rPr>
          <w:rFonts w:ascii="Times New Roman" w:hAnsi="Times New Roman" w:cs="Times New Roman"/>
          <w:sz w:val="28"/>
          <w:szCs w:val="28"/>
        </w:rPr>
        <w:t xml:space="preserve">дние 3 года </w:t>
      </w:r>
      <w:r w:rsidR="00D52844">
        <w:rPr>
          <w:rFonts w:ascii="Times New Roman" w:hAnsi="Times New Roman" w:cs="Times New Roman"/>
          <w:sz w:val="28"/>
          <w:szCs w:val="28"/>
        </w:rPr>
        <w:t>данный показатель вырос на 11%.</w:t>
      </w:r>
    </w:p>
    <w:p w:rsidR="00EE7E8A" w:rsidRPr="00454109" w:rsidRDefault="00EE7E8A" w:rsidP="00D5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109">
        <w:rPr>
          <w:rFonts w:ascii="Times New Roman" w:hAnsi="Times New Roman" w:cs="Times New Roman"/>
          <w:sz w:val="28"/>
          <w:szCs w:val="28"/>
        </w:rPr>
        <w:t xml:space="preserve">Если говорить о качестве предоставляемых услуг, то нужно </w:t>
      </w:r>
      <w:proofErr w:type="gramStart"/>
      <w:r w:rsidRPr="00454109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454109">
        <w:rPr>
          <w:rFonts w:ascii="Times New Roman" w:hAnsi="Times New Roman" w:cs="Times New Roman"/>
          <w:sz w:val="28"/>
          <w:szCs w:val="28"/>
        </w:rPr>
        <w:t xml:space="preserve"> на следующих 4-х показателях</w:t>
      </w:r>
      <w:r w:rsidR="00080048" w:rsidRPr="00454109">
        <w:rPr>
          <w:rFonts w:ascii="Times New Roman" w:hAnsi="Times New Roman" w:cs="Times New Roman"/>
          <w:sz w:val="28"/>
          <w:szCs w:val="28"/>
        </w:rPr>
        <w:t xml:space="preserve"> исполнения муниципального задания</w:t>
      </w:r>
      <w:r w:rsidRPr="0045410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EE7E8A" w:rsidRPr="00EE7E8A" w:rsidRDefault="00EE7E8A" w:rsidP="00EE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8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ab/>
      </w:r>
      <w:r w:rsidR="00501F8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с ограниченными возможностями здоровья, подлежащих обучению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 xml:space="preserve"> 2014-20</w:t>
      </w:r>
      <w:r w:rsidR="008848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>5 учебном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>о–580 учащихся, что на 1,4% больше значениямуниципального задания.</w:t>
      </w:r>
    </w:p>
    <w:p w:rsidR="00EE7E8A" w:rsidRPr="00EE7E8A" w:rsidRDefault="00EE7E8A" w:rsidP="00EE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8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ab/>
        <w:t>Количество несовершеннолетних попавших в трудную жизненную ситуацию и состоящих на различных профилактических учетах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 xml:space="preserve">о–1238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1F82">
        <w:rPr>
          <w:rFonts w:ascii="Times New Roman" w:eastAsia="Times New Roman" w:hAnsi="Times New Roman" w:cs="Times New Roman"/>
          <w:sz w:val="28"/>
          <w:szCs w:val="28"/>
        </w:rPr>
        <w:t>чащихся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, данный показатель выше мун</w:t>
      </w:r>
      <w:r w:rsidR="003548B9">
        <w:rPr>
          <w:rFonts w:ascii="Times New Roman" w:eastAsia="Times New Roman" w:hAnsi="Times New Roman" w:cs="Times New Roman"/>
          <w:sz w:val="28"/>
          <w:szCs w:val="28"/>
        </w:rPr>
        <w:t xml:space="preserve">иципального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задания на 5,3 %.</w:t>
      </w:r>
    </w:p>
    <w:p w:rsidR="00EE7E8A" w:rsidRDefault="00EE7E8A" w:rsidP="00EE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8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ab/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>участников международных, всероссийских, региональных, республиканских, муниципальных олимпиад, конкурсов, НПК, соревнований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 составило – 3552 учащихся, что больше на 9%.</w:t>
      </w:r>
    </w:p>
    <w:p w:rsidR="004E3210" w:rsidRDefault="00EE7E8A" w:rsidP="00CF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8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призеров </w:t>
      </w:r>
      <w:r w:rsidR="003548B9">
        <w:rPr>
          <w:rFonts w:ascii="Times New Roman" w:eastAsia="Times New Roman" w:hAnsi="Times New Roman" w:cs="Times New Roman"/>
          <w:sz w:val="28"/>
          <w:szCs w:val="28"/>
        </w:rPr>
        <w:t>разных уровней</w:t>
      </w:r>
      <w:r w:rsidRPr="00EE7E8A">
        <w:rPr>
          <w:rFonts w:ascii="Times New Roman" w:eastAsia="Times New Roman" w:hAnsi="Times New Roman" w:cs="Times New Roman"/>
          <w:sz w:val="28"/>
          <w:szCs w:val="28"/>
        </w:rPr>
        <w:t xml:space="preserve"> олимпиад, конкурсов</w:t>
      </w:r>
      <w:r>
        <w:rPr>
          <w:rFonts w:ascii="Times New Roman" w:eastAsia="Times New Roman" w:hAnsi="Times New Roman" w:cs="Times New Roman"/>
          <w:sz w:val="28"/>
          <w:szCs w:val="28"/>
        </w:rPr>
        <w:t>, НПК, соревнова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–1128 учащихся</w:t>
      </w:r>
      <w:r w:rsidR="004E3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что также выше значения муниципального задания на 22%.</w:t>
      </w:r>
    </w:p>
    <w:p w:rsidR="00884264" w:rsidRDefault="00222484" w:rsidP="00884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50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КОНЦЕПЦИЯ РАЗВИТИЯ ДОПОЛНИТЕЛЬНОГО ОБРАЗОВАН</w:t>
      </w:r>
      <w:r w:rsidR="008842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ИЯ ДЕТЕЙ В РОССИЙСКОЙ ФЕДЕРАЦИИ </w:t>
      </w:r>
      <w:r w:rsidRPr="002224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определяет векторы развития системы дополнительного образования детей до 2020 года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884264" w:rsidRDefault="003548B9" w:rsidP="00884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основе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Концепции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мы, учреждения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готовы разработать целевую муниципальную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«Развитие 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дополнительного образования городского округа «город Якутск», которая способствовала бы решению следующих задач:</w:t>
      </w:r>
    </w:p>
    <w:p w:rsidR="00884264" w:rsidRPr="00884264" w:rsidRDefault="00884264" w:rsidP="00884264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Формирование муниципальной системы</w:t>
      </w:r>
      <w:r w:rsidRPr="00884264">
        <w:rPr>
          <w:rFonts w:ascii="Times New Roman" w:hAnsi="Times New Roman"/>
          <w:sz w:val="28"/>
          <w:szCs w:val="28"/>
        </w:rPr>
        <w:t xml:space="preserve"> оценки качества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84264" w:rsidRDefault="009D2F76" w:rsidP="00884264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Ресурсное обеспечение, в том числе м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атериально-техническое обеспечение дополнительных </w:t>
      </w:r>
      <w:r w:rsidR="006621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общеобразовательных</w:t>
      </w:r>
      <w:r w:rsidR="008842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программ.</w:t>
      </w:r>
    </w:p>
    <w:p w:rsidR="000D7243" w:rsidRPr="006621AD" w:rsidRDefault="006621AD" w:rsidP="006621AD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Интеграция общего и дополнительного образовательного пространства.</w:t>
      </w:r>
    </w:p>
    <w:p w:rsidR="00D455BD" w:rsidRDefault="001D713D" w:rsidP="00884264">
      <w:pPr>
        <w:pStyle w:val="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D7243">
        <w:rPr>
          <w:rFonts w:ascii="Times New Roman" w:hAnsi="Times New Roman"/>
          <w:sz w:val="28"/>
          <w:szCs w:val="28"/>
        </w:rPr>
        <w:t>Т</w:t>
      </w:r>
      <w:r w:rsidR="00222484" w:rsidRPr="000D7243">
        <w:rPr>
          <w:rFonts w:ascii="Times New Roman" w:hAnsi="Times New Roman"/>
          <w:sz w:val="28"/>
          <w:szCs w:val="28"/>
        </w:rPr>
        <w:t>аким образом, поле деятельности в системе дополнительного образования детей остается огромно, и я хочу пожелать в на</w:t>
      </w:r>
      <w:r w:rsidR="00884828" w:rsidRPr="000D7243">
        <w:rPr>
          <w:rFonts w:ascii="Times New Roman" w:hAnsi="Times New Roman"/>
          <w:sz w:val="28"/>
          <w:szCs w:val="28"/>
        </w:rPr>
        <w:t>ступающем новом учебном году всем нам</w:t>
      </w:r>
      <w:r w:rsidR="00222484" w:rsidRPr="000D7243">
        <w:rPr>
          <w:rFonts w:ascii="Times New Roman" w:hAnsi="Times New Roman"/>
          <w:sz w:val="28"/>
          <w:szCs w:val="28"/>
        </w:rPr>
        <w:t xml:space="preserve"> активности, потому что именно от нее во многом зависит решение многих актуальных задач!!!</w:t>
      </w:r>
    </w:p>
    <w:p w:rsidR="003548B9" w:rsidRDefault="003548B9" w:rsidP="00884264">
      <w:pPr>
        <w:pStyle w:val="1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sectPr w:rsidR="003548B9" w:rsidSect="005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05C"/>
    <w:multiLevelType w:val="hybridMultilevel"/>
    <w:tmpl w:val="36D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3D0B"/>
    <w:multiLevelType w:val="hybridMultilevel"/>
    <w:tmpl w:val="2110CC1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A243B"/>
    <w:multiLevelType w:val="hybridMultilevel"/>
    <w:tmpl w:val="CD6E9622"/>
    <w:lvl w:ilvl="0" w:tplc="A31024D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B1271"/>
    <w:multiLevelType w:val="hybridMultilevel"/>
    <w:tmpl w:val="F2BCDD96"/>
    <w:lvl w:ilvl="0" w:tplc="3424B2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10322"/>
    <w:multiLevelType w:val="hybridMultilevel"/>
    <w:tmpl w:val="9D64B3E6"/>
    <w:lvl w:ilvl="0" w:tplc="825A398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99B6F41"/>
    <w:multiLevelType w:val="hybridMultilevel"/>
    <w:tmpl w:val="B334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2244"/>
    <w:multiLevelType w:val="hybridMultilevel"/>
    <w:tmpl w:val="CAACA548"/>
    <w:lvl w:ilvl="0" w:tplc="076C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F7"/>
    <w:rsid w:val="00063762"/>
    <w:rsid w:val="00080048"/>
    <w:rsid w:val="00096D7C"/>
    <w:rsid w:val="000D7243"/>
    <w:rsid w:val="001509D5"/>
    <w:rsid w:val="00192E69"/>
    <w:rsid w:val="001D713D"/>
    <w:rsid w:val="001F4054"/>
    <w:rsid w:val="00222484"/>
    <w:rsid w:val="002454A2"/>
    <w:rsid w:val="00272478"/>
    <w:rsid w:val="002A7C12"/>
    <w:rsid w:val="002B5A12"/>
    <w:rsid w:val="002F4FAB"/>
    <w:rsid w:val="003548B9"/>
    <w:rsid w:val="0041637B"/>
    <w:rsid w:val="00454109"/>
    <w:rsid w:val="00481E6E"/>
    <w:rsid w:val="004B4969"/>
    <w:rsid w:val="004E3210"/>
    <w:rsid w:val="00501F82"/>
    <w:rsid w:val="0055180C"/>
    <w:rsid w:val="005C5507"/>
    <w:rsid w:val="006621AD"/>
    <w:rsid w:val="006F3AE9"/>
    <w:rsid w:val="006F6EF7"/>
    <w:rsid w:val="007C2419"/>
    <w:rsid w:val="008757B8"/>
    <w:rsid w:val="00884264"/>
    <w:rsid w:val="00884828"/>
    <w:rsid w:val="00927E56"/>
    <w:rsid w:val="00953FE7"/>
    <w:rsid w:val="009607F5"/>
    <w:rsid w:val="00962C88"/>
    <w:rsid w:val="009A4DC9"/>
    <w:rsid w:val="009B3FFA"/>
    <w:rsid w:val="009D2F76"/>
    <w:rsid w:val="00A525DF"/>
    <w:rsid w:val="00AE72C1"/>
    <w:rsid w:val="00B13BEC"/>
    <w:rsid w:val="00B560F7"/>
    <w:rsid w:val="00BA1766"/>
    <w:rsid w:val="00C57AA3"/>
    <w:rsid w:val="00C93952"/>
    <w:rsid w:val="00CB5605"/>
    <w:rsid w:val="00CB6694"/>
    <w:rsid w:val="00CF1245"/>
    <w:rsid w:val="00D009FF"/>
    <w:rsid w:val="00D455BD"/>
    <w:rsid w:val="00D52844"/>
    <w:rsid w:val="00E004B7"/>
    <w:rsid w:val="00E55432"/>
    <w:rsid w:val="00E55E53"/>
    <w:rsid w:val="00E658FF"/>
    <w:rsid w:val="00EE3E4C"/>
    <w:rsid w:val="00EE7E8A"/>
    <w:rsid w:val="00EF7932"/>
    <w:rsid w:val="00F07059"/>
    <w:rsid w:val="00FC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C1"/>
    <w:pPr>
      <w:ind w:left="720"/>
      <w:contextualSpacing/>
    </w:pPr>
  </w:style>
  <w:style w:type="paragraph" w:customStyle="1" w:styleId="a4">
    <w:name w:val="Знак"/>
    <w:basedOn w:val="a"/>
    <w:rsid w:val="005518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9607F5"/>
    <w:pPr>
      <w:shd w:val="clear" w:color="auto" w:fill="FFFFFF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FFFF00"/>
      <w:sz w:val="28"/>
      <w:szCs w:val="20"/>
      <w:shd w:val="clear" w:color="auto" w:fill="1B3D3F"/>
      <w:lang w:eastAsia="ru-RU"/>
    </w:rPr>
  </w:style>
  <w:style w:type="character" w:customStyle="1" w:styleId="a6">
    <w:name w:val="Основной текст Знак"/>
    <w:basedOn w:val="a0"/>
    <w:link w:val="a5"/>
    <w:rsid w:val="009607F5"/>
    <w:rPr>
      <w:rFonts w:ascii="Times New Roman" w:eastAsia="Times New Roman" w:hAnsi="Times New Roman" w:cs="Times New Roman"/>
      <w:color w:val="FFFF00"/>
      <w:sz w:val="28"/>
      <w:szCs w:val="20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080048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a7">
    <w:name w:val="Block Text"/>
    <w:basedOn w:val="a"/>
    <w:unhideWhenUsed/>
    <w:rsid w:val="004E3210"/>
    <w:pPr>
      <w:spacing w:after="0" w:line="240" w:lineRule="auto"/>
      <w:ind w:left="-360" w:right="-441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39"/>
    <w:rsid w:val="00D4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C1"/>
    <w:pPr>
      <w:ind w:left="720"/>
      <w:contextualSpacing/>
    </w:pPr>
  </w:style>
  <w:style w:type="paragraph" w:customStyle="1" w:styleId="a4">
    <w:name w:val="Знак"/>
    <w:basedOn w:val="a"/>
    <w:rsid w:val="005518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9607F5"/>
    <w:pPr>
      <w:shd w:val="clear" w:color="auto" w:fill="FFFFFF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FFFF00"/>
      <w:sz w:val="28"/>
      <w:szCs w:val="20"/>
      <w:shd w:val="clear" w:color="auto" w:fill="1B3D3F"/>
      <w:lang w:eastAsia="ru-RU"/>
    </w:rPr>
  </w:style>
  <w:style w:type="character" w:customStyle="1" w:styleId="a6">
    <w:name w:val="Основной текст Знак"/>
    <w:basedOn w:val="a0"/>
    <w:link w:val="a5"/>
    <w:rsid w:val="009607F5"/>
    <w:rPr>
      <w:rFonts w:ascii="Times New Roman" w:eastAsia="Times New Roman" w:hAnsi="Times New Roman" w:cs="Times New Roman"/>
      <w:color w:val="FFFF00"/>
      <w:sz w:val="28"/>
      <w:szCs w:val="20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080048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a7">
    <w:name w:val="Block Text"/>
    <w:basedOn w:val="a"/>
    <w:unhideWhenUsed/>
    <w:rsid w:val="004E3210"/>
    <w:pPr>
      <w:spacing w:after="0" w:line="240" w:lineRule="auto"/>
      <w:ind w:left="-360" w:right="-441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5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39"/>
    <w:rsid w:val="00D4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cp:lastPrinted>2015-09-10T00:51:00Z</cp:lastPrinted>
  <dcterms:created xsi:type="dcterms:W3CDTF">2015-09-11T06:14:00Z</dcterms:created>
  <dcterms:modified xsi:type="dcterms:W3CDTF">2015-09-11T06:14:00Z</dcterms:modified>
</cp:coreProperties>
</file>